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8180" w14:textId="77777777" w:rsidR="007C2A13" w:rsidRPr="003F3CC6" w:rsidRDefault="00E84509">
      <w:pPr>
        <w:pStyle w:val="Heading2"/>
        <w:spacing w:before="40" w:line="259" w:lineRule="auto"/>
        <w:jc w:val="center"/>
        <w:rPr>
          <w:rFonts w:eastAsia="等线" w:hAnsi="等线"/>
          <w:b/>
          <w:bCs/>
          <w:color w:val="000000" w:themeColor="text1"/>
          <w:sz w:val="44"/>
          <w:szCs w:val="44"/>
        </w:rPr>
      </w:pPr>
      <w:r w:rsidRPr="003F3CC6">
        <w:rPr>
          <w:rFonts w:eastAsia="等线" w:hAnsi="等线"/>
          <w:b/>
          <w:bCs/>
          <w:color w:val="000000" w:themeColor="text1"/>
          <w:sz w:val="44"/>
          <w:szCs w:val="44"/>
        </w:rPr>
        <w:t>Golden Apple Tree Ltd</w:t>
      </w:r>
    </w:p>
    <w:p w14:paraId="0911EB7D" w14:textId="77777777" w:rsidR="007C2A13" w:rsidRDefault="00E84509">
      <w:pPr>
        <w:pStyle w:val="Heading2"/>
        <w:spacing w:before="40" w:line="259" w:lineRule="auto"/>
        <w:jc w:val="center"/>
        <w:rPr>
          <w:b/>
          <w:color w:val="000000" w:themeColor="text1"/>
          <w:u w:val="single"/>
        </w:rPr>
      </w:pPr>
      <w:r>
        <w:rPr>
          <w:b/>
          <w:color w:val="000000" w:themeColor="text1"/>
          <w:u w:val="single"/>
        </w:rPr>
        <w:t>Student Handbook</w:t>
      </w:r>
    </w:p>
    <w:p w14:paraId="0F83C1AD" w14:textId="77777777" w:rsidR="007C2A13" w:rsidRDefault="007C2A13">
      <w:pPr>
        <w:spacing w:after="160" w:line="259" w:lineRule="auto"/>
        <w:rPr>
          <w:rFonts w:hAnsi="Times New Roman"/>
          <w:sz w:val="22"/>
          <w:szCs w:val="22"/>
        </w:rPr>
      </w:pPr>
    </w:p>
    <w:p w14:paraId="4CA9C437" w14:textId="77777777" w:rsidR="007C2A13" w:rsidRDefault="00E84509">
      <w:pPr>
        <w:pStyle w:val="Heading2"/>
        <w:spacing w:before="40" w:line="259" w:lineRule="auto"/>
      </w:pPr>
      <w:r>
        <w:t>Welcome and introduction from the guardianship organisation</w:t>
      </w:r>
    </w:p>
    <w:p w14:paraId="27D95EEE" w14:textId="0CE21A5E" w:rsidR="007C2A13" w:rsidRDefault="00E84509" w:rsidP="002E234F">
      <w:pPr>
        <w:jc w:val="both"/>
        <w:rPr>
          <w:rFonts w:eastAsia="Calibri"/>
          <w:sz w:val="22"/>
          <w:szCs w:val="22"/>
        </w:rPr>
      </w:pPr>
      <w:r>
        <w:rPr>
          <w:rFonts w:eastAsia="Calibri"/>
          <w:sz w:val="22"/>
          <w:szCs w:val="22"/>
        </w:rPr>
        <w:t>Welcome to Golden Apple Tree Ltd, founded in 2005, we provide professional home stay and safeguarding services. The welfare of studetns is our priority . Our dedicated and specialist staff enable our students to have safe environment and fulfill their potential. We established a close bond with independant schools and shared the value of "saf</w:t>
      </w:r>
      <w:r w:rsidRPr="001A16D1">
        <w:rPr>
          <w:rFonts w:asciiTheme="minorHAnsi" w:eastAsia="Calibri" w:hAnsiTheme="minorHAnsi" w:cstheme="minorHAnsi"/>
          <w:sz w:val="22"/>
          <w:szCs w:val="22"/>
        </w:rPr>
        <w:t>e</w:t>
      </w:r>
      <w:r w:rsidR="001A16D1" w:rsidRPr="001A16D1">
        <w:rPr>
          <w:rFonts w:asciiTheme="minorHAnsi" w:eastAsia="等线" w:hAnsiTheme="minorHAnsi" w:cstheme="minorHAnsi"/>
          <w:sz w:val="22"/>
          <w:szCs w:val="22"/>
        </w:rPr>
        <w:t>t</w:t>
      </w:r>
      <w:r w:rsidRPr="001A16D1">
        <w:rPr>
          <w:rFonts w:asciiTheme="minorHAnsi" w:eastAsia="Calibri" w:hAnsiTheme="minorHAnsi" w:cstheme="minorHAnsi"/>
          <w:sz w:val="22"/>
          <w:szCs w:val="22"/>
        </w:rPr>
        <w:t>y</w:t>
      </w:r>
      <w:r>
        <w:rPr>
          <w:rFonts w:eastAsia="Calibri"/>
          <w:sz w:val="22"/>
          <w:szCs w:val="22"/>
        </w:rPr>
        <w:t xml:space="preserve">, enjoyable and sustainable development". Our international team also have better understanding of requirements for international student, especially East Asian student. That will ensure the students  will settle down quickly in the new environment. We also focus on both physical and mental health of the students we care. They are able to contact and approach our dedicated staff for help by 24/7 service. </w:t>
      </w:r>
    </w:p>
    <w:p w14:paraId="591B87FB" w14:textId="77777777" w:rsidR="007C2A13" w:rsidRDefault="007C2A13">
      <w:pPr>
        <w:wordWrap w:val="0"/>
        <w:jc w:val="both"/>
        <w:rPr>
          <w:rFonts w:eastAsia="Calibri"/>
          <w:sz w:val="22"/>
          <w:szCs w:val="22"/>
        </w:rPr>
      </w:pPr>
    </w:p>
    <w:p w14:paraId="103C98E1" w14:textId="77777777" w:rsidR="007C2A13" w:rsidRDefault="00E84509">
      <w:pPr>
        <w:wordWrap w:val="0"/>
        <w:jc w:val="both"/>
        <w:rPr>
          <w:rFonts w:eastAsia="Calibri"/>
          <w:sz w:val="22"/>
          <w:szCs w:val="22"/>
        </w:rPr>
      </w:pPr>
      <w:r>
        <w:rPr>
          <w:rFonts w:eastAsia="Calibri"/>
          <w:sz w:val="22"/>
          <w:szCs w:val="22"/>
        </w:rPr>
        <w:t>Our friendly and professional team are looking forward to working with you.</w:t>
      </w:r>
    </w:p>
    <w:p w14:paraId="7FC1AA67" w14:textId="77777777" w:rsidR="007C2A13" w:rsidRDefault="007C2A13">
      <w:pPr>
        <w:wordWrap w:val="0"/>
        <w:jc w:val="both"/>
        <w:rPr>
          <w:rFonts w:hAnsi="Times New Roman"/>
          <w:i/>
          <w:sz w:val="22"/>
          <w:szCs w:val="22"/>
        </w:rPr>
      </w:pPr>
    </w:p>
    <w:p w14:paraId="43B33A3D" w14:textId="77777777" w:rsidR="007C2A13" w:rsidRDefault="00E84509">
      <w:pPr>
        <w:pStyle w:val="Heading2"/>
        <w:spacing w:before="40" w:line="259" w:lineRule="auto"/>
      </w:pPr>
      <w:r>
        <w:t>The role of the guardianship organisation, your guardian, and the role of the homestay</w:t>
      </w:r>
    </w:p>
    <w:p w14:paraId="4DCE03B6" w14:textId="77777777" w:rsidR="007C2A13" w:rsidRDefault="007C2A13">
      <w:pPr>
        <w:spacing w:after="160" w:line="259" w:lineRule="auto"/>
        <w:rPr>
          <w:rFonts w:hAnsi="Times New Roman"/>
          <w:i/>
          <w:sz w:val="22"/>
          <w:szCs w:val="22"/>
        </w:rPr>
      </w:pPr>
    </w:p>
    <w:p w14:paraId="737136E1" w14:textId="77777777" w:rsidR="007C2A13" w:rsidRDefault="00E84509">
      <w:pPr>
        <w:pStyle w:val="Heading3"/>
        <w:spacing w:before="40" w:line="259" w:lineRule="auto"/>
        <w:ind w:left="720"/>
      </w:pPr>
      <w:r>
        <w:t>The guardianship organisation</w:t>
      </w:r>
    </w:p>
    <w:p w14:paraId="595346CE" w14:textId="77777777" w:rsidR="007C2A13" w:rsidRDefault="00E84509">
      <w:pPr>
        <w:spacing w:after="160" w:line="259" w:lineRule="auto"/>
        <w:ind w:left="720"/>
        <w:rPr>
          <w:rFonts w:eastAsia="Calibri"/>
          <w:sz w:val="22"/>
          <w:szCs w:val="22"/>
        </w:rPr>
      </w:pPr>
      <w:r>
        <w:rPr>
          <w:rFonts w:eastAsia="Calibri"/>
          <w:sz w:val="22"/>
          <w:szCs w:val="22"/>
        </w:rPr>
        <w:t>Provide guardianship to students, arrange the parents meeting during the term time, to arrange the host family during the half term and holiday time, arrange the transportation as request. Provide the study and school life of student to parents.</w:t>
      </w:r>
    </w:p>
    <w:p w14:paraId="6AD02A6B" w14:textId="77777777" w:rsidR="007C2A13" w:rsidRDefault="00E84509">
      <w:pPr>
        <w:pStyle w:val="Heading3"/>
        <w:spacing w:before="40" w:line="259" w:lineRule="auto"/>
        <w:ind w:left="720"/>
      </w:pPr>
      <w:r>
        <w:t>Your guardian</w:t>
      </w:r>
    </w:p>
    <w:p w14:paraId="4EF8460D" w14:textId="77777777" w:rsidR="007C2A13" w:rsidRDefault="00E84509">
      <w:pPr>
        <w:spacing w:after="160" w:line="259" w:lineRule="auto"/>
        <w:ind w:left="720"/>
        <w:rPr>
          <w:rFonts w:eastAsia="Calibri"/>
          <w:sz w:val="22"/>
          <w:szCs w:val="22"/>
        </w:rPr>
      </w:pPr>
      <w:r>
        <w:rPr>
          <w:rFonts w:eastAsia="Calibri"/>
          <w:sz w:val="22"/>
          <w:szCs w:val="22"/>
        </w:rPr>
        <w:t>Provide all necessarily guardian service to students, like attending the parents meeting, give study and school life report to parents, dealing the emergency events.</w:t>
      </w:r>
    </w:p>
    <w:p w14:paraId="25A4523E" w14:textId="77777777" w:rsidR="007C2A13" w:rsidRDefault="00E84509">
      <w:pPr>
        <w:pStyle w:val="Heading3"/>
        <w:spacing w:before="40" w:line="259" w:lineRule="auto"/>
        <w:ind w:left="720"/>
      </w:pPr>
      <w:r>
        <w:t>Your homestay</w:t>
      </w:r>
    </w:p>
    <w:p w14:paraId="2BF3CF1E" w14:textId="77777777" w:rsidR="007C2A13" w:rsidRDefault="00E84509">
      <w:pPr>
        <w:spacing w:after="160" w:line="259" w:lineRule="auto"/>
        <w:ind w:left="720"/>
        <w:rPr>
          <w:rFonts w:eastAsia="Calibri"/>
          <w:sz w:val="22"/>
          <w:szCs w:val="22"/>
        </w:rPr>
      </w:pPr>
      <w:r>
        <w:rPr>
          <w:rFonts w:eastAsia="Calibri"/>
          <w:sz w:val="22"/>
          <w:szCs w:val="22"/>
        </w:rPr>
        <w:t>Proving the accommodation and meal to students, arrange the entertainment and sport activities during the stay.</w:t>
      </w:r>
    </w:p>
    <w:p w14:paraId="435D8D63" w14:textId="77777777" w:rsidR="007C2A13" w:rsidRDefault="007C2A13">
      <w:pPr>
        <w:spacing w:after="160" w:line="259" w:lineRule="auto"/>
        <w:ind w:left="720"/>
        <w:rPr>
          <w:rFonts w:hAnsi="Times New Roman"/>
          <w:i/>
          <w:sz w:val="22"/>
          <w:szCs w:val="22"/>
        </w:rPr>
      </w:pPr>
    </w:p>
    <w:p w14:paraId="7705E07C" w14:textId="77777777" w:rsidR="007C2A13" w:rsidRDefault="00E84509">
      <w:pPr>
        <w:pStyle w:val="Heading2"/>
        <w:spacing w:before="40" w:line="259" w:lineRule="auto"/>
        <w:rPr>
          <w:rStyle w:val="Heading2Char"/>
        </w:rPr>
      </w:pPr>
      <w:r>
        <w:rPr>
          <w:rStyle w:val="Heading2Char"/>
        </w:rPr>
        <w:t>Your responsibilities as a student</w:t>
      </w:r>
    </w:p>
    <w:p w14:paraId="3781E6DD" w14:textId="77777777" w:rsidR="007C2A13" w:rsidRDefault="00E84509" w:rsidP="002E234F">
      <w:pPr>
        <w:spacing w:after="200" w:line="276" w:lineRule="auto"/>
        <w:jc w:val="both"/>
        <w:rPr>
          <w:rFonts w:hAnsi="Times New Roman"/>
          <w:sz w:val="22"/>
          <w:szCs w:val="22"/>
        </w:rPr>
      </w:pPr>
      <w:r>
        <w:rPr>
          <w:rFonts w:eastAsia="Calibri"/>
          <w:sz w:val="22"/>
          <w:szCs w:val="22"/>
        </w:rPr>
        <w:t>Golden</w:t>
      </w:r>
      <w:r>
        <w:rPr>
          <w:rFonts w:eastAsia="Calibri"/>
          <w:color w:val="333333"/>
          <w:spacing w:val="5"/>
          <w:sz w:val="22"/>
          <w:szCs w:val="22"/>
        </w:rPr>
        <w:t xml:space="preserve"> </w:t>
      </w:r>
      <w:r>
        <w:rPr>
          <w:rFonts w:eastAsia="Calibri"/>
          <w:sz w:val="22"/>
          <w:szCs w:val="22"/>
        </w:rPr>
        <w:t>Apple</w:t>
      </w:r>
      <w:r>
        <w:rPr>
          <w:rFonts w:eastAsia="Calibri"/>
          <w:color w:val="333333"/>
          <w:spacing w:val="5"/>
          <w:sz w:val="22"/>
          <w:szCs w:val="22"/>
        </w:rPr>
        <w:t xml:space="preserve"> </w:t>
      </w:r>
      <w:r>
        <w:rPr>
          <w:rFonts w:eastAsia="Calibri"/>
          <w:sz w:val="22"/>
          <w:szCs w:val="22"/>
        </w:rPr>
        <w:t>Tree</w:t>
      </w:r>
      <w:r>
        <w:rPr>
          <w:rFonts w:eastAsia="Calibri"/>
          <w:color w:val="333333"/>
          <w:spacing w:val="5"/>
          <w:sz w:val="22"/>
          <w:szCs w:val="22"/>
        </w:rPr>
        <w:t xml:space="preserve"> </w:t>
      </w:r>
      <w:r>
        <w:rPr>
          <w:rFonts w:eastAsia="Calibri"/>
          <w:sz w:val="22"/>
          <w:szCs w:val="22"/>
        </w:rPr>
        <w:t xml:space="preserve">Ltd has a Student Behaviour Code of Conduct which outlines the positive behaviour it expects from students. Please see the stand-alone code of conduct for further details. Some guidelines are also covered in the relevant sections of this handbook. </w:t>
      </w:r>
    </w:p>
    <w:p w14:paraId="0D8282D5" w14:textId="77777777" w:rsidR="007C2A13" w:rsidRDefault="00E84509">
      <w:pPr>
        <w:pStyle w:val="Heading2"/>
        <w:spacing w:before="40" w:line="259" w:lineRule="auto"/>
      </w:pPr>
      <w:r>
        <w:t>Contact Details</w:t>
      </w:r>
    </w:p>
    <w:p w14:paraId="62E1D0FC" w14:textId="77777777" w:rsidR="007C2A13" w:rsidRDefault="00E84509" w:rsidP="002E234F">
      <w:pPr>
        <w:spacing w:after="160" w:line="259" w:lineRule="auto"/>
        <w:jc w:val="both"/>
        <w:rPr>
          <w:rFonts w:hAnsi="Times New Roman"/>
          <w:sz w:val="22"/>
          <w:szCs w:val="22"/>
        </w:rPr>
      </w:pPr>
      <w:r>
        <w:rPr>
          <w:rFonts w:eastAsia="Calibri"/>
          <w:sz w:val="22"/>
          <w:szCs w:val="22"/>
        </w:rPr>
        <w:t>There may be times that you need to contact us. We are always here to assist you with any requests or concerns that you may have. Any concerns you have will be taken seriously. You can contact in the following ways:</w:t>
      </w:r>
    </w:p>
    <w:tbl>
      <w:tblPr>
        <w:tblW w:w="9253"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20"/>
        <w:gridCol w:w="4533"/>
      </w:tblGrid>
      <w:tr w:rsidR="007C2A13" w14:paraId="0DC5114F" w14:textId="77777777">
        <w:trPr>
          <w:trHeight w:val="222"/>
        </w:trPr>
        <w:tc>
          <w:tcPr>
            <w:tcW w:w="9253" w:type="dxa"/>
            <w:gridSpan w:val="2"/>
            <w:tcBorders>
              <w:top w:val="single" w:sz="4" w:space="0" w:color="auto"/>
              <w:left w:val="single" w:sz="4" w:space="0" w:color="auto"/>
              <w:bottom w:val="single" w:sz="4" w:space="0" w:color="auto"/>
              <w:right w:val="single" w:sz="4" w:space="0" w:color="auto"/>
            </w:tcBorders>
            <w:shd w:val="clear" w:color="000000" w:fill="B4C6E7" w:themeFill="accent1" w:themeFillTint="66"/>
          </w:tcPr>
          <w:p w14:paraId="0C1B48D0" w14:textId="77777777" w:rsidR="007C2A13" w:rsidRDefault="00E84509">
            <w:pPr>
              <w:spacing w:after="160" w:line="259" w:lineRule="auto"/>
              <w:rPr>
                <w:rFonts w:hAnsi="Times New Roman"/>
                <w:b/>
                <w:sz w:val="22"/>
                <w:szCs w:val="22"/>
              </w:rPr>
            </w:pPr>
            <w:r>
              <w:rPr>
                <w:rFonts w:eastAsia="Calibri"/>
                <w:b/>
                <w:sz w:val="22"/>
                <w:szCs w:val="22"/>
              </w:rPr>
              <w:t>General enquiries</w:t>
            </w:r>
          </w:p>
        </w:tc>
      </w:tr>
      <w:tr w:rsidR="007C2A13" w14:paraId="119B1A94" w14:textId="77777777">
        <w:trPr>
          <w:trHeight w:val="227"/>
        </w:trPr>
        <w:tc>
          <w:tcPr>
            <w:tcW w:w="4720" w:type="dxa"/>
            <w:tcBorders>
              <w:top w:val="single" w:sz="4" w:space="0" w:color="auto"/>
              <w:left w:val="single" w:sz="4" w:space="0" w:color="auto"/>
              <w:bottom w:val="single" w:sz="4" w:space="0" w:color="auto"/>
              <w:right w:val="single" w:sz="4" w:space="0" w:color="auto"/>
            </w:tcBorders>
          </w:tcPr>
          <w:p w14:paraId="5C35AA96" w14:textId="77777777" w:rsidR="007C2A13" w:rsidRDefault="00E84509">
            <w:pPr>
              <w:spacing w:after="160" w:line="259" w:lineRule="auto"/>
              <w:rPr>
                <w:rFonts w:hAnsi="Times New Roman"/>
                <w:sz w:val="22"/>
                <w:szCs w:val="22"/>
              </w:rPr>
            </w:pPr>
            <w:r>
              <w:rPr>
                <w:rFonts w:eastAsia="Calibri"/>
                <w:sz w:val="22"/>
                <w:szCs w:val="22"/>
              </w:rPr>
              <w:t>Telephone (office hours 9am-5pm)</w:t>
            </w:r>
          </w:p>
        </w:tc>
        <w:tc>
          <w:tcPr>
            <w:tcW w:w="4533" w:type="dxa"/>
            <w:tcBorders>
              <w:top w:val="single" w:sz="4" w:space="0" w:color="auto"/>
              <w:left w:val="single" w:sz="4" w:space="0" w:color="auto"/>
              <w:bottom w:val="single" w:sz="4" w:space="0" w:color="auto"/>
              <w:right w:val="single" w:sz="4" w:space="0" w:color="auto"/>
            </w:tcBorders>
          </w:tcPr>
          <w:p w14:paraId="11DE20C0" w14:textId="77777777" w:rsidR="007C2A13" w:rsidRDefault="00E84509">
            <w:pPr>
              <w:pStyle w:val="ListParagraph"/>
              <w:spacing w:after="160" w:line="259" w:lineRule="auto"/>
              <w:ind w:left="0"/>
              <w:contextualSpacing/>
              <w:jc w:val="center"/>
              <w:rPr>
                <w:rFonts w:hAnsi="Times New Roman"/>
                <w:sz w:val="22"/>
                <w:szCs w:val="22"/>
              </w:rPr>
            </w:pPr>
            <w:r>
              <w:rPr>
                <w:rFonts w:eastAsia="Calibri"/>
                <w:sz w:val="22"/>
                <w:szCs w:val="22"/>
              </w:rPr>
              <w:t>07888815888</w:t>
            </w:r>
          </w:p>
        </w:tc>
      </w:tr>
      <w:tr w:rsidR="007C2A13" w14:paraId="1815AD63" w14:textId="77777777">
        <w:trPr>
          <w:trHeight w:val="293"/>
        </w:trPr>
        <w:tc>
          <w:tcPr>
            <w:tcW w:w="4720" w:type="dxa"/>
            <w:tcBorders>
              <w:top w:val="single" w:sz="4" w:space="0" w:color="auto"/>
              <w:left w:val="single" w:sz="4" w:space="0" w:color="auto"/>
              <w:bottom w:val="single" w:sz="4" w:space="0" w:color="auto"/>
              <w:right w:val="single" w:sz="4" w:space="0" w:color="auto"/>
            </w:tcBorders>
          </w:tcPr>
          <w:p w14:paraId="0657556B" w14:textId="77777777" w:rsidR="007C2A13" w:rsidRDefault="00E84509">
            <w:pPr>
              <w:spacing w:after="160" w:line="259" w:lineRule="auto"/>
              <w:rPr>
                <w:rFonts w:hAnsi="Times New Roman"/>
                <w:sz w:val="22"/>
                <w:szCs w:val="22"/>
              </w:rPr>
            </w:pPr>
            <w:r>
              <w:rPr>
                <w:rFonts w:eastAsia="Calibri"/>
                <w:sz w:val="22"/>
                <w:szCs w:val="22"/>
              </w:rPr>
              <w:lastRenderedPageBreak/>
              <w:t>Email</w:t>
            </w:r>
          </w:p>
        </w:tc>
        <w:tc>
          <w:tcPr>
            <w:tcW w:w="4533" w:type="dxa"/>
            <w:tcBorders>
              <w:top w:val="single" w:sz="4" w:space="0" w:color="auto"/>
              <w:left w:val="single" w:sz="4" w:space="0" w:color="auto"/>
              <w:bottom w:val="single" w:sz="4" w:space="0" w:color="auto"/>
              <w:right w:val="single" w:sz="4" w:space="0" w:color="auto"/>
            </w:tcBorders>
          </w:tcPr>
          <w:p w14:paraId="5F749F71" w14:textId="77777777" w:rsidR="007C2A13" w:rsidRDefault="00E84509">
            <w:pPr>
              <w:pStyle w:val="ListParagraph"/>
              <w:spacing w:after="160" w:line="259" w:lineRule="auto"/>
              <w:ind w:left="0"/>
              <w:contextualSpacing/>
              <w:jc w:val="center"/>
              <w:rPr>
                <w:rFonts w:hAnsi="Times New Roman"/>
                <w:sz w:val="22"/>
                <w:szCs w:val="22"/>
              </w:rPr>
            </w:pPr>
            <w:r>
              <w:rPr>
                <w:rFonts w:eastAsia="Calibri"/>
                <w:sz w:val="22"/>
                <w:szCs w:val="22"/>
              </w:rPr>
              <w:t>cambridge@ukjpg.com</w:t>
            </w:r>
          </w:p>
        </w:tc>
      </w:tr>
      <w:tr w:rsidR="007C2A13" w14:paraId="630F21B0" w14:textId="77777777">
        <w:trPr>
          <w:trHeight w:val="293"/>
        </w:trPr>
        <w:tc>
          <w:tcPr>
            <w:tcW w:w="4720" w:type="dxa"/>
            <w:tcBorders>
              <w:top w:val="single" w:sz="4" w:space="0" w:color="auto"/>
              <w:left w:val="single" w:sz="4" w:space="0" w:color="auto"/>
              <w:bottom w:val="single" w:sz="4" w:space="0" w:color="auto"/>
              <w:right w:val="single" w:sz="4" w:space="0" w:color="auto"/>
            </w:tcBorders>
          </w:tcPr>
          <w:p w14:paraId="12A961B2" w14:textId="77777777" w:rsidR="007C2A13" w:rsidRDefault="00E84509">
            <w:pPr>
              <w:spacing w:after="160" w:line="259" w:lineRule="auto"/>
              <w:rPr>
                <w:rFonts w:hAnsi="Times New Roman"/>
                <w:i/>
                <w:sz w:val="22"/>
                <w:szCs w:val="22"/>
              </w:rPr>
            </w:pPr>
            <w:r>
              <w:rPr>
                <w:rFonts w:eastAsia="Calibri"/>
                <w:i/>
                <w:sz w:val="22"/>
                <w:szCs w:val="22"/>
              </w:rPr>
              <w:t>WeChat</w:t>
            </w:r>
          </w:p>
        </w:tc>
        <w:tc>
          <w:tcPr>
            <w:tcW w:w="4533" w:type="dxa"/>
            <w:tcBorders>
              <w:top w:val="single" w:sz="4" w:space="0" w:color="auto"/>
              <w:left w:val="single" w:sz="4" w:space="0" w:color="auto"/>
              <w:bottom w:val="single" w:sz="4" w:space="0" w:color="auto"/>
              <w:right w:val="single" w:sz="4" w:space="0" w:color="auto"/>
            </w:tcBorders>
          </w:tcPr>
          <w:p w14:paraId="07159C05" w14:textId="77777777" w:rsidR="007C2A13" w:rsidRDefault="00E84509">
            <w:pPr>
              <w:spacing w:after="160" w:line="259" w:lineRule="auto"/>
              <w:jc w:val="center"/>
              <w:rPr>
                <w:rFonts w:hAnsi="Times New Roman"/>
                <w:sz w:val="22"/>
                <w:szCs w:val="22"/>
              </w:rPr>
            </w:pPr>
            <w:r>
              <w:rPr>
                <w:rFonts w:eastAsia="Times New Roman" w:hAnsi="Times New Roman"/>
                <w:sz w:val="22"/>
                <w:szCs w:val="22"/>
              </w:rPr>
              <w:t>UKGA2005</w:t>
            </w:r>
          </w:p>
        </w:tc>
      </w:tr>
      <w:tr w:rsidR="007C2A13" w14:paraId="5F90BA43" w14:textId="77777777">
        <w:trPr>
          <w:trHeight w:val="461"/>
        </w:trPr>
        <w:tc>
          <w:tcPr>
            <w:tcW w:w="9253" w:type="dxa"/>
            <w:gridSpan w:val="2"/>
            <w:tcBorders>
              <w:top w:val="single" w:sz="4" w:space="0" w:color="auto"/>
              <w:left w:val="single" w:sz="4" w:space="0" w:color="auto"/>
              <w:bottom w:val="single" w:sz="4" w:space="0" w:color="auto"/>
              <w:right w:val="single" w:sz="4" w:space="0" w:color="auto"/>
            </w:tcBorders>
            <w:shd w:val="clear" w:color="000000" w:fill="B4C6E7" w:themeFill="accent1" w:themeFillTint="66"/>
          </w:tcPr>
          <w:p w14:paraId="568C4DC7" w14:textId="77777777" w:rsidR="007C2A13" w:rsidRDefault="00E84509">
            <w:pPr>
              <w:spacing w:after="160" w:line="259" w:lineRule="auto"/>
              <w:rPr>
                <w:rFonts w:hAnsi="Times New Roman"/>
                <w:b/>
                <w:sz w:val="22"/>
                <w:szCs w:val="22"/>
              </w:rPr>
            </w:pPr>
            <w:r>
              <w:rPr>
                <w:rFonts w:eastAsia="Calibri"/>
                <w:b/>
                <w:color w:val="FF0000"/>
                <w:sz w:val="22"/>
                <w:szCs w:val="22"/>
              </w:rPr>
              <w:t>Emergencies 24/7</w:t>
            </w:r>
          </w:p>
        </w:tc>
      </w:tr>
      <w:tr w:rsidR="007C2A13" w14:paraId="0A195E73" w14:textId="77777777">
        <w:trPr>
          <w:trHeight w:val="947"/>
        </w:trPr>
        <w:tc>
          <w:tcPr>
            <w:tcW w:w="4720" w:type="dxa"/>
            <w:tcBorders>
              <w:top w:val="single" w:sz="4" w:space="0" w:color="auto"/>
              <w:left w:val="single" w:sz="4" w:space="0" w:color="auto"/>
              <w:bottom w:val="single" w:sz="4" w:space="0" w:color="auto"/>
              <w:right w:val="single" w:sz="4" w:space="0" w:color="auto"/>
            </w:tcBorders>
          </w:tcPr>
          <w:p w14:paraId="4E46768E" w14:textId="77777777" w:rsidR="007C2A13" w:rsidRDefault="00E84509">
            <w:pPr>
              <w:spacing w:after="160" w:line="259" w:lineRule="auto"/>
              <w:rPr>
                <w:rFonts w:hAnsi="Times New Roman"/>
                <w:sz w:val="22"/>
                <w:szCs w:val="22"/>
              </w:rPr>
            </w:pPr>
            <w:r>
              <w:rPr>
                <w:rFonts w:eastAsia="Calibri"/>
                <w:sz w:val="22"/>
                <w:szCs w:val="22"/>
              </w:rPr>
              <w:t>Telephone</w:t>
            </w:r>
          </w:p>
        </w:tc>
        <w:tc>
          <w:tcPr>
            <w:tcW w:w="4533" w:type="dxa"/>
            <w:tcBorders>
              <w:top w:val="single" w:sz="4" w:space="0" w:color="auto"/>
              <w:left w:val="single" w:sz="4" w:space="0" w:color="auto"/>
              <w:bottom w:val="single" w:sz="4" w:space="0" w:color="auto"/>
              <w:right w:val="single" w:sz="4" w:space="0" w:color="auto"/>
            </w:tcBorders>
          </w:tcPr>
          <w:p w14:paraId="003EF3BE" w14:textId="77777777" w:rsidR="007C2A13" w:rsidRDefault="00E84509">
            <w:pPr>
              <w:pStyle w:val="ListParagraph"/>
              <w:spacing w:after="160" w:line="259" w:lineRule="auto"/>
              <w:ind w:left="760"/>
              <w:contextualSpacing/>
              <w:rPr>
                <w:rFonts w:hAnsi="Times New Roman"/>
                <w:sz w:val="22"/>
                <w:szCs w:val="22"/>
              </w:rPr>
            </w:pPr>
            <w:r>
              <w:rPr>
                <w:rFonts w:eastAsia="Calibri"/>
                <w:sz w:val="22"/>
                <w:szCs w:val="22"/>
              </w:rPr>
              <w:t>07888815888</w:t>
            </w:r>
          </w:p>
        </w:tc>
      </w:tr>
      <w:tr w:rsidR="007C2A13" w14:paraId="2F4B8F7A" w14:textId="77777777">
        <w:trPr>
          <w:trHeight w:val="453"/>
        </w:trPr>
        <w:tc>
          <w:tcPr>
            <w:tcW w:w="9253" w:type="dxa"/>
            <w:gridSpan w:val="2"/>
            <w:tcBorders>
              <w:top w:val="single" w:sz="4" w:space="0" w:color="auto"/>
              <w:left w:val="single" w:sz="4" w:space="0" w:color="auto"/>
              <w:bottom w:val="single" w:sz="4" w:space="0" w:color="auto"/>
              <w:right w:val="single" w:sz="4" w:space="0" w:color="auto"/>
            </w:tcBorders>
            <w:shd w:val="clear" w:color="000000" w:fill="B4C6E7" w:themeFill="accent1" w:themeFillTint="66"/>
          </w:tcPr>
          <w:p w14:paraId="0A490B84" w14:textId="77777777" w:rsidR="007C2A13" w:rsidRDefault="00E84509">
            <w:pPr>
              <w:spacing w:after="160" w:line="259" w:lineRule="auto"/>
              <w:rPr>
                <w:rFonts w:hAnsi="Times New Roman"/>
                <w:b/>
                <w:sz w:val="22"/>
                <w:szCs w:val="22"/>
              </w:rPr>
            </w:pPr>
            <w:r>
              <w:rPr>
                <w:rFonts w:eastAsia="Calibri"/>
                <w:b/>
                <w:sz w:val="22"/>
                <w:szCs w:val="22"/>
              </w:rPr>
              <w:t>Safeguarding concerns</w:t>
            </w:r>
          </w:p>
        </w:tc>
      </w:tr>
      <w:tr w:rsidR="007C2A13" w14:paraId="6376A901" w14:textId="77777777">
        <w:trPr>
          <w:trHeight w:val="947"/>
        </w:trPr>
        <w:tc>
          <w:tcPr>
            <w:tcW w:w="4720" w:type="dxa"/>
            <w:tcBorders>
              <w:top w:val="single" w:sz="4" w:space="0" w:color="auto"/>
              <w:left w:val="single" w:sz="4" w:space="0" w:color="auto"/>
              <w:bottom w:val="single" w:sz="4" w:space="0" w:color="auto"/>
              <w:right w:val="single" w:sz="4" w:space="0" w:color="auto"/>
            </w:tcBorders>
          </w:tcPr>
          <w:p w14:paraId="00CBFF50" w14:textId="77777777" w:rsidR="007C2A13" w:rsidRDefault="00E84509">
            <w:pPr>
              <w:spacing w:after="160" w:line="259" w:lineRule="auto"/>
              <w:rPr>
                <w:rFonts w:hAnsi="Times New Roman"/>
                <w:i/>
                <w:sz w:val="22"/>
                <w:szCs w:val="22"/>
              </w:rPr>
            </w:pPr>
            <w:r>
              <w:rPr>
                <w:rFonts w:eastAsia="Calibri"/>
                <w:sz w:val="22"/>
                <w:szCs w:val="22"/>
              </w:rPr>
              <w:t>Designated Safeguarding Lead</w:t>
            </w:r>
            <w:r>
              <w:rPr>
                <w:rFonts w:eastAsia="Calibri"/>
                <w:i/>
                <w:sz w:val="22"/>
                <w:szCs w:val="22"/>
              </w:rPr>
              <w:t xml:space="preserve"> </w:t>
            </w:r>
          </w:p>
          <w:p w14:paraId="2D0E514B" w14:textId="77777777" w:rsidR="007C2A13" w:rsidRDefault="00E84509">
            <w:pPr>
              <w:spacing w:after="160" w:line="259" w:lineRule="auto"/>
              <w:rPr>
                <w:rFonts w:hAnsi="Times New Roman"/>
                <w:sz w:val="22"/>
                <w:szCs w:val="22"/>
              </w:rPr>
            </w:pPr>
            <w:r>
              <w:rPr>
                <w:rFonts w:eastAsia="Calibri"/>
                <w:sz w:val="22"/>
                <w:szCs w:val="22"/>
              </w:rPr>
              <w:t>Mr Wei Wei</w:t>
            </w:r>
          </w:p>
        </w:tc>
        <w:tc>
          <w:tcPr>
            <w:tcW w:w="4533" w:type="dxa"/>
            <w:tcBorders>
              <w:top w:val="single" w:sz="4" w:space="0" w:color="auto"/>
              <w:left w:val="single" w:sz="4" w:space="0" w:color="auto"/>
              <w:bottom w:val="single" w:sz="4" w:space="0" w:color="auto"/>
              <w:right w:val="single" w:sz="4" w:space="0" w:color="auto"/>
            </w:tcBorders>
          </w:tcPr>
          <w:p w14:paraId="19516AB0" w14:textId="77777777" w:rsidR="007C2A13" w:rsidRDefault="00E84509">
            <w:pPr>
              <w:pStyle w:val="ListParagraph"/>
              <w:spacing w:after="160" w:line="259" w:lineRule="auto"/>
              <w:ind w:left="760"/>
              <w:contextualSpacing/>
              <w:rPr>
                <w:rFonts w:hAnsi="Times New Roman"/>
                <w:sz w:val="22"/>
                <w:szCs w:val="22"/>
              </w:rPr>
            </w:pPr>
            <w:r>
              <w:rPr>
                <w:rFonts w:eastAsia="Calibri"/>
                <w:sz w:val="22"/>
                <w:szCs w:val="22"/>
              </w:rPr>
              <w:t>07921481600</w:t>
            </w:r>
          </w:p>
        </w:tc>
      </w:tr>
    </w:tbl>
    <w:p w14:paraId="5A3E835C" w14:textId="77777777" w:rsidR="007C2A13" w:rsidRDefault="007C2A13">
      <w:pPr>
        <w:spacing w:after="160" w:line="259" w:lineRule="auto"/>
        <w:rPr>
          <w:rFonts w:hAnsi="Times New Roman"/>
          <w:sz w:val="22"/>
          <w:szCs w:val="22"/>
        </w:rPr>
      </w:pPr>
    </w:p>
    <w:p w14:paraId="2B424979" w14:textId="77777777" w:rsidR="007C2A13" w:rsidRDefault="00E84509">
      <w:pPr>
        <w:pStyle w:val="Heading2"/>
        <w:spacing w:before="40" w:line="259" w:lineRule="auto"/>
      </w:pPr>
      <w:r>
        <w:rPr>
          <w:rStyle w:val="Heading2Char"/>
        </w:rPr>
        <w:t>The process for arriving in the UK</w:t>
      </w:r>
      <w:r>
        <w:t xml:space="preserve"> </w:t>
      </w:r>
    </w:p>
    <w:p w14:paraId="290973C3" w14:textId="5A44FC1F" w:rsidR="007C2A13" w:rsidRDefault="00E84509" w:rsidP="002E234F">
      <w:pPr>
        <w:spacing w:after="160" w:line="259" w:lineRule="auto"/>
        <w:jc w:val="both"/>
        <w:rPr>
          <w:rFonts w:eastAsia="Calibri"/>
          <w:sz w:val="22"/>
          <w:szCs w:val="22"/>
        </w:rPr>
      </w:pPr>
      <w:r>
        <w:rPr>
          <w:rFonts w:eastAsia="Calibri"/>
          <w:sz w:val="22"/>
          <w:szCs w:val="22"/>
        </w:rPr>
        <w:t xml:space="preserve">Please remember your passport and any other relevant paperwork, such as your Biometric Residence Permit. Confirm with guardian for details arrival information, like flight No, arrival time, landing airport and contact mobile. </w:t>
      </w:r>
    </w:p>
    <w:p w14:paraId="23890ED9" w14:textId="35BF4487" w:rsidR="00C23AE6" w:rsidRPr="00C23AE6" w:rsidRDefault="00C23AE6" w:rsidP="002E234F">
      <w:pPr>
        <w:spacing w:after="160" w:line="259" w:lineRule="auto"/>
        <w:jc w:val="both"/>
        <w:rPr>
          <w:rFonts w:hAnsi="Times New Roman"/>
          <w:color w:val="FF0000"/>
          <w:sz w:val="22"/>
          <w:szCs w:val="22"/>
        </w:rPr>
      </w:pPr>
      <w:r w:rsidRPr="00C23AE6">
        <w:rPr>
          <w:rFonts w:eastAsia="Calibri"/>
          <w:color w:val="FF0000"/>
          <w:sz w:val="22"/>
          <w:szCs w:val="22"/>
        </w:rPr>
        <w:t xml:space="preserve">GAT </w:t>
      </w:r>
      <w:r w:rsidRPr="00C23AE6">
        <w:rPr>
          <w:rFonts w:ascii="等线" w:eastAsia="等线" w:hAnsi="等线" w:hint="eastAsia"/>
          <w:color w:val="FF0000"/>
          <w:sz w:val="22"/>
          <w:szCs w:val="22"/>
        </w:rPr>
        <w:t>st</w:t>
      </w:r>
      <w:r w:rsidRPr="00C23AE6">
        <w:rPr>
          <w:rFonts w:eastAsia="Calibri"/>
          <w:color w:val="FF0000"/>
          <w:sz w:val="22"/>
          <w:szCs w:val="22"/>
        </w:rPr>
        <w:t>affs will arrange transport to collect you from airport, we will call you for confirm the collection time and point. You should not leave airport by yourself for any reason, you can call 00447888815888/ 24hs for any questions you may have.</w:t>
      </w:r>
    </w:p>
    <w:p w14:paraId="6AAABA48" w14:textId="77777777" w:rsidR="007C2A13" w:rsidRDefault="00E84509">
      <w:pPr>
        <w:pStyle w:val="Heading2"/>
        <w:spacing w:before="40" w:line="259" w:lineRule="auto"/>
      </w:pPr>
      <w:r>
        <w:t>Living in the UK</w:t>
      </w:r>
    </w:p>
    <w:p w14:paraId="32B95012" w14:textId="77777777" w:rsidR="007C2A13" w:rsidRDefault="00E84509" w:rsidP="002E234F">
      <w:pPr>
        <w:spacing w:after="160" w:line="259" w:lineRule="auto"/>
        <w:jc w:val="both"/>
        <w:rPr>
          <w:rFonts w:hAnsi="Times New Roman"/>
          <w:sz w:val="22"/>
          <w:szCs w:val="22"/>
        </w:rPr>
      </w:pPr>
      <w:r>
        <w:rPr>
          <w:rFonts w:eastAsia="Calibri"/>
          <w:sz w:val="22"/>
          <w:szCs w:val="22"/>
        </w:rPr>
        <w:t xml:space="preserve">Living in the UK may be quite different to what you are used to. Every country has its own customs and it may take you a while to get used to the new way of life. Please do not worry, this is most normal. Here are a few examples of British customs to help you understand what is expected: </w:t>
      </w:r>
    </w:p>
    <w:p w14:paraId="0A419C4F" w14:textId="77777777" w:rsidR="007C2A13" w:rsidRDefault="00E84509" w:rsidP="002E234F">
      <w:pPr>
        <w:spacing w:after="160" w:line="259" w:lineRule="auto"/>
        <w:jc w:val="both"/>
        <w:rPr>
          <w:rFonts w:hAnsi="Times New Roman"/>
          <w:sz w:val="22"/>
          <w:szCs w:val="22"/>
        </w:rPr>
      </w:pPr>
      <w:r>
        <w:rPr>
          <w:rFonts w:eastAsia="Calibri"/>
          <w:b/>
          <w:sz w:val="22"/>
          <w:szCs w:val="22"/>
        </w:rPr>
        <w:t>Meeting people:</w:t>
      </w:r>
      <w:r>
        <w:rPr>
          <w:rFonts w:eastAsia="Calibri"/>
          <w:sz w:val="22"/>
          <w:szCs w:val="22"/>
        </w:rPr>
        <w:t xml:space="preserve"> Sometimes British people come across as being reserved but usually they are kind, helpful and welcoming of visitors. British people usually greet each other with a handshake and use their title and surname, until being invited to use their first names. For example, when meeting a new contact, they may greet saying “Good morning, Mr Harris”. Due to the coronavirus, greetings have changed, and handshakes are not currently being used. A verbal greeting is perfectly acceptable, whilst maintaining social distancing.</w:t>
      </w:r>
    </w:p>
    <w:p w14:paraId="1216270B" w14:textId="77777777" w:rsidR="007C2A13" w:rsidRDefault="00E84509" w:rsidP="002E234F">
      <w:pPr>
        <w:spacing w:after="160" w:line="259" w:lineRule="auto"/>
        <w:jc w:val="both"/>
        <w:rPr>
          <w:rFonts w:hAnsi="Times New Roman"/>
          <w:sz w:val="22"/>
          <w:szCs w:val="22"/>
        </w:rPr>
      </w:pPr>
      <w:r>
        <w:rPr>
          <w:rFonts w:eastAsia="Calibri"/>
          <w:b/>
          <w:sz w:val="22"/>
          <w:szCs w:val="22"/>
        </w:rPr>
        <w:t>Queues:</w:t>
      </w:r>
      <w:r>
        <w:rPr>
          <w:rFonts w:eastAsia="Calibri"/>
          <w:sz w:val="22"/>
          <w:szCs w:val="22"/>
        </w:rPr>
        <w:t xml:space="preserve"> The British people love queues! When waiting their turn, for example in a shop, bank or for public transport, people form a line one behind the other so that they are served in turn. It is considered rude to push in. Due to the coronavirus, spaces between people waiting in the queue are currently larger, so please be aware of maintaining a suitable distance. In the UK this is currently 1m plus. Shops in the UK are currently limiting the number of people allowed inside at any one time, so you may need to queue more often than in usual times. Some shops and services have clear instructions and markers to show where you should stand. Please respect the instructions given.</w:t>
      </w:r>
    </w:p>
    <w:p w14:paraId="76E48824" w14:textId="77777777" w:rsidR="007C2A13" w:rsidRDefault="00E84509" w:rsidP="002E234F">
      <w:pPr>
        <w:spacing w:after="160" w:line="259" w:lineRule="auto"/>
        <w:jc w:val="both"/>
        <w:rPr>
          <w:rFonts w:hAnsi="Times New Roman"/>
          <w:sz w:val="22"/>
          <w:szCs w:val="22"/>
        </w:rPr>
      </w:pPr>
      <w:r>
        <w:rPr>
          <w:rFonts w:eastAsia="Calibri"/>
          <w:b/>
          <w:sz w:val="22"/>
          <w:szCs w:val="22"/>
        </w:rPr>
        <w:t>Please and thank you:</w:t>
      </w:r>
      <w:r>
        <w:rPr>
          <w:rFonts w:eastAsia="Calibri"/>
          <w:sz w:val="22"/>
          <w:szCs w:val="22"/>
        </w:rPr>
        <w:t xml:space="preserve"> British people greatly appreciate politeness. This means when you would like something you would start a sentence with the word “Please”, for example, “Please may I have a sandwich?” When you have received something, you should always reply with “Thank you”. </w:t>
      </w:r>
    </w:p>
    <w:p w14:paraId="3847C14B" w14:textId="77777777" w:rsidR="007C2A13" w:rsidRDefault="00E84509" w:rsidP="002E234F">
      <w:pPr>
        <w:spacing w:after="160" w:line="259" w:lineRule="auto"/>
        <w:jc w:val="both"/>
        <w:rPr>
          <w:rFonts w:hAnsi="Times New Roman"/>
          <w:sz w:val="22"/>
          <w:szCs w:val="22"/>
        </w:rPr>
      </w:pPr>
      <w:r>
        <w:rPr>
          <w:rFonts w:eastAsia="Calibri"/>
          <w:b/>
          <w:sz w:val="22"/>
          <w:szCs w:val="22"/>
        </w:rPr>
        <w:lastRenderedPageBreak/>
        <w:t>Sorry!</w:t>
      </w:r>
      <w:r>
        <w:rPr>
          <w:rFonts w:eastAsia="Calibri"/>
          <w:sz w:val="22"/>
          <w:szCs w:val="22"/>
        </w:rPr>
        <w:t xml:space="preserve"> The British people are often heard to say “Sorry!” This word is used if people accidently bump into each other or make a mistake. Often people say it even if they were not to blame (for example, a person bumped into them whilst walking in the street).</w:t>
      </w:r>
    </w:p>
    <w:p w14:paraId="33CF2999" w14:textId="77777777" w:rsidR="007C2A13" w:rsidRDefault="00E84509" w:rsidP="002E234F">
      <w:pPr>
        <w:spacing w:after="160" w:line="259" w:lineRule="auto"/>
        <w:jc w:val="both"/>
        <w:rPr>
          <w:rFonts w:hAnsi="Times New Roman"/>
          <w:sz w:val="22"/>
          <w:szCs w:val="22"/>
        </w:rPr>
      </w:pPr>
      <w:r>
        <w:rPr>
          <w:rFonts w:eastAsia="Calibri"/>
          <w:b/>
          <w:sz w:val="22"/>
          <w:szCs w:val="22"/>
        </w:rPr>
        <w:t>Mealtimes:</w:t>
      </w:r>
      <w:r>
        <w:rPr>
          <w:rFonts w:eastAsia="Calibri"/>
          <w:sz w:val="22"/>
          <w:szCs w:val="22"/>
        </w:rPr>
        <w:t xml:space="preserve"> It is considered polite to wait for all people at the table to have their meals in front of them before you start to eat. Knives and forks are used to eat the vast majority of main courses, although some British families may use other cutlery to suit the cuisine. Knives and forks are placed together to indicate that the diner has finished. It is not considered polite to eat with your mouth open or speak whilst eating. Similar to the beginning of the meal, diners usually wait until everyone is finished before leaving the table, and often time is spent having a chat around the table. </w:t>
      </w:r>
    </w:p>
    <w:p w14:paraId="2D7B93C5" w14:textId="77777777" w:rsidR="007C2A13" w:rsidRDefault="007C2A13">
      <w:pPr>
        <w:spacing w:after="160" w:line="360" w:lineRule="auto"/>
        <w:rPr>
          <w:rFonts w:hAnsi="Times New Roman"/>
          <w:sz w:val="22"/>
          <w:szCs w:val="22"/>
        </w:rPr>
      </w:pPr>
    </w:p>
    <w:p w14:paraId="78E0C774" w14:textId="77777777" w:rsidR="007C2A13" w:rsidRDefault="00E84509">
      <w:pPr>
        <w:pStyle w:val="Heading2"/>
        <w:spacing w:before="40" w:line="259" w:lineRule="auto"/>
      </w:pPr>
      <w:r>
        <w:t>Keeping Safe</w:t>
      </w:r>
    </w:p>
    <w:p w14:paraId="625093A4" w14:textId="77777777" w:rsidR="007C2A13" w:rsidRDefault="00E84509" w:rsidP="002E234F">
      <w:pPr>
        <w:spacing w:after="160" w:line="259" w:lineRule="auto"/>
        <w:jc w:val="both"/>
        <w:rPr>
          <w:rFonts w:hAnsi="Times New Roman"/>
          <w:sz w:val="22"/>
          <w:szCs w:val="22"/>
        </w:rPr>
      </w:pPr>
      <w:r>
        <w:rPr>
          <w:rFonts w:eastAsia="Calibri"/>
          <w:sz w:val="22"/>
          <w:szCs w:val="22"/>
        </w:rPr>
        <w:t>We expect your stay in the UK to be a safe and happy one. The UK has a diverse population and is very welcoming. There is lots to do- from visits to art galleries and museums, to a wide range of outdoor activities.  However, as is the case in all countries, you need to be aware of how to keep yourself safe just in case you find yourself in a difficult situation:</w:t>
      </w:r>
    </w:p>
    <w:p w14:paraId="483CE700" w14:textId="77777777" w:rsidR="007C2A13" w:rsidRDefault="00E84509">
      <w:pPr>
        <w:pStyle w:val="Heading4"/>
        <w:spacing w:before="40" w:line="259" w:lineRule="auto"/>
        <w:rPr>
          <w:sz w:val="22"/>
          <w:szCs w:val="22"/>
        </w:rPr>
      </w:pPr>
      <w:r>
        <w:rPr>
          <w:sz w:val="22"/>
          <w:szCs w:val="22"/>
        </w:rPr>
        <w:t>Personal safety and the care of valuable possessions and cash / credit cards</w:t>
      </w:r>
    </w:p>
    <w:p w14:paraId="6376BE78" w14:textId="77777777" w:rsidR="007C2A13" w:rsidRDefault="00E84509" w:rsidP="002E234F">
      <w:pPr>
        <w:spacing w:after="160" w:line="259" w:lineRule="auto"/>
        <w:jc w:val="both"/>
        <w:rPr>
          <w:rFonts w:hAnsi="Times New Roman"/>
          <w:sz w:val="22"/>
          <w:szCs w:val="22"/>
        </w:rPr>
      </w:pPr>
      <w:r>
        <w:rPr>
          <w:rFonts w:eastAsia="Calibri"/>
          <w:sz w:val="22"/>
          <w:szCs w:val="22"/>
        </w:rPr>
        <w:t>When you go out, you should be vigilant of what is happening around you. Keep your belongings close and ideally walk with no headphones so that you can hear traffic and others around you. Try not to use your phone when out and about unless it is necessary as this distracts you and could tempt opportunist thieves.  It is best to go out with a friend or adult, rather than alone. Always let your homestay know if you are going out and what time you expect to return. If for any reason you are running late. Please let your homestay know. Make sure that your homestay has your mobile number, and that you have their number in your phone.</w:t>
      </w:r>
    </w:p>
    <w:p w14:paraId="5D75E8C5" w14:textId="77777777" w:rsidR="007C2A13" w:rsidRDefault="00E84509" w:rsidP="002E234F">
      <w:pPr>
        <w:spacing w:after="160" w:line="259" w:lineRule="auto"/>
        <w:jc w:val="both"/>
        <w:rPr>
          <w:rFonts w:hAnsi="Times New Roman"/>
          <w:sz w:val="22"/>
          <w:szCs w:val="22"/>
        </w:rPr>
      </w:pPr>
      <w:r>
        <w:rPr>
          <w:rFonts w:eastAsia="Calibri"/>
          <w:sz w:val="22"/>
          <w:szCs w:val="22"/>
        </w:rPr>
        <w:t xml:space="preserve">Please take care of your valuable possessions, including any money or credit cards. When out, ensure that money and cards are carefully stored, such as in a zipped pocket or bag. This is especially important in crowded areas, as pick pockets may be in operation. </w:t>
      </w:r>
    </w:p>
    <w:p w14:paraId="0F6FABFB" w14:textId="77777777" w:rsidR="007C2A13" w:rsidRDefault="00E84509" w:rsidP="002E234F">
      <w:pPr>
        <w:spacing w:after="160" w:line="259" w:lineRule="auto"/>
        <w:jc w:val="both"/>
        <w:rPr>
          <w:rFonts w:hAnsi="Times New Roman"/>
          <w:sz w:val="22"/>
          <w:szCs w:val="22"/>
        </w:rPr>
      </w:pPr>
      <w:r>
        <w:rPr>
          <w:rFonts w:eastAsia="Calibri"/>
          <w:sz w:val="22"/>
          <w:szCs w:val="22"/>
        </w:rPr>
        <w:t xml:space="preserve">If you lose your debit or credit cards, or think that they have been stolen, then contact your bank immediately who will be able to stop your card. </w:t>
      </w:r>
    </w:p>
    <w:p w14:paraId="4A256A90" w14:textId="77777777" w:rsidR="007C2A13" w:rsidRDefault="00E84509">
      <w:pPr>
        <w:pStyle w:val="Heading4"/>
        <w:spacing w:before="40" w:line="259" w:lineRule="auto"/>
        <w:rPr>
          <w:sz w:val="22"/>
          <w:szCs w:val="22"/>
        </w:rPr>
      </w:pPr>
      <w:r>
        <w:rPr>
          <w:sz w:val="22"/>
          <w:szCs w:val="22"/>
        </w:rPr>
        <w:t>In an emergency</w:t>
      </w:r>
    </w:p>
    <w:p w14:paraId="187600DD" w14:textId="77777777" w:rsidR="007C2A13" w:rsidRDefault="00E84509" w:rsidP="002E234F">
      <w:pPr>
        <w:spacing w:after="160" w:line="259" w:lineRule="auto"/>
        <w:jc w:val="both"/>
        <w:rPr>
          <w:rFonts w:hAnsi="Times New Roman"/>
          <w:sz w:val="22"/>
          <w:szCs w:val="22"/>
        </w:rPr>
      </w:pPr>
      <w:r>
        <w:rPr>
          <w:rFonts w:eastAsia="Calibri"/>
          <w:sz w:val="22"/>
          <w:szCs w:val="22"/>
        </w:rPr>
        <w:t xml:space="preserve">In emergencies you can call the police, fire brigade or ambulance on 999. This number should only be called when there is an emergency. The telephone operator will ask you what service you require and will ask you for some details, such as what has happened, and where you are. </w:t>
      </w:r>
    </w:p>
    <w:p w14:paraId="020BDD01" w14:textId="77777777" w:rsidR="007C2A13" w:rsidRDefault="00E84509">
      <w:pPr>
        <w:spacing w:after="160" w:line="259" w:lineRule="auto"/>
        <w:rPr>
          <w:rFonts w:hAnsi="Times New Roman"/>
          <w:sz w:val="22"/>
          <w:szCs w:val="22"/>
        </w:rPr>
      </w:pPr>
      <w:r>
        <w:rPr>
          <w:rFonts w:eastAsia="Calibri"/>
          <w:sz w:val="22"/>
          <w:szCs w:val="22"/>
        </w:rPr>
        <w:t>For less urgent issues there are two separate numbers you can call, one for the police, and one for medical advice:</w:t>
      </w:r>
    </w:p>
    <w:p w14:paraId="1C2A241E" w14:textId="77777777" w:rsidR="007C2A13" w:rsidRDefault="00E84509">
      <w:pPr>
        <w:spacing w:after="160" w:line="259" w:lineRule="auto"/>
        <w:rPr>
          <w:rFonts w:hAnsi="Times New Roman"/>
          <w:sz w:val="22"/>
          <w:szCs w:val="22"/>
        </w:rPr>
      </w:pPr>
      <w:r>
        <w:rPr>
          <w:rFonts w:eastAsia="Calibri"/>
          <w:sz w:val="22"/>
          <w:szCs w:val="22"/>
        </w:rPr>
        <w:t>Police (non-emergencies): 101</w:t>
      </w:r>
    </w:p>
    <w:p w14:paraId="17B84195" w14:textId="77777777" w:rsidR="007C2A13" w:rsidRDefault="00E84509">
      <w:pPr>
        <w:spacing w:after="160" w:line="259" w:lineRule="auto"/>
        <w:rPr>
          <w:rFonts w:hAnsi="Times New Roman"/>
          <w:sz w:val="22"/>
          <w:szCs w:val="22"/>
        </w:rPr>
      </w:pPr>
      <w:r>
        <w:rPr>
          <w:rFonts w:eastAsia="Calibri"/>
          <w:sz w:val="22"/>
          <w:szCs w:val="22"/>
        </w:rPr>
        <w:t>Medical information NHS: 111</w:t>
      </w:r>
    </w:p>
    <w:p w14:paraId="12B8C1D4" w14:textId="77777777" w:rsidR="007C2A13" w:rsidRDefault="00E84509">
      <w:pPr>
        <w:spacing w:after="160" w:line="259" w:lineRule="auto"/>
        <w:rPr>
          <w:rFonts w:hAnsi="Times New Roman"/>
          <w:sz w:val="22"/>
          <w:szCs w:val="22"/>
        </w:rPr>
      </w:pPr>
      <w:r>
        <w:rPr>
          <w:rFonts w:eastAsia="Calibri"/>
          <w:sz w:val="22"/>
          <w:szCs w:val="22"/>
        </w:rPr>
        <w:t xml:space="preserve">You can dial any of the above numbers from a landline telephone or mobile phone. </w:t>
      </w:r>
    </w:p>
    <w:p w14:paraId="54F0AD8B" w14:textId="77777777" w:rsidR="007C2A13" w:rsidRDefault="00E84509">
      <w:pPr>
        <w:pStyle w:val="Heading4"/>
        <w:spacing w:before="40" w:line="259" w:lineRule="auto"/>
        <w:rPr>
          <w:sz w:val="22"/>
          <w:szCs w:val="22"/>
        </w:rPr>
      </w:pPr>
      <w:r>
        <w:rPr>
          <w:sz w:val="22"/>
          <w:szCs w:val="22"/>
        </w:rPr>
        <w:t>Safeguarding</w:t>
      </w:r>
    </w:p>
    <w:p w14:paraId="303E8AEF" w14:textId="77777777" w:rsidR="007C2A13" w:rsidRDefault="00E84509" w:rsidP="002E234F">
      <w:pPr>
        <w:spacing w:after="160" w:line="259" w:lineRule="auto"/>
        <w:jc w:val="both"/>
        <w:rPr>
          <w:rFonts w:hAnsi="Times New Roman"/>
          <w:sz w:val="22"/>
          <w:szCs w:val="22"/>
        </w:rPr>
      </w:pPr>
      <w:r>
        <w:rPr>
          <w:rFonts w:eastAsia="Calibri"/>
          <w:sz w:val="22"/>
          <w:szCs w:val="22"/>
        </w:rPr>
        <w:t xml:space="preserve">If you are ever concerned about your safety, we are here to help. If you have any worries, feel that you have been asked to do something that you feel uncomfortable doing or have been hurt in any way </w:t>
      </w:r>
      <w:r>
        <w:rPr>
          <w:rFonts w:eastAsia="Calibri"/>
          <w:sz w:val="22"/>
          <w:szCs w:val="22"/>
        </w:rPr>
        <w:lastRenderedPageBreak/>
        <w:t xml:space="preserve">by another student (often called peer on peer abuse) or an adult, you should tell an adult you trust, even if the person has asked you not to tell anyone. Any concern you raise will be treated seriously. </w:t>
      </w:r>
    </w:p>
    <w:p w14:paraId="6A64B9B4" w14:textId="77777777" w:rsidR="007C2A13" w:rsidRDefault="00E84509">
      <w:pPr>
        <w:spacing w:after="160" w:line="259" w:lineRule="auto"/>
        <w:rPr>
          <w:rFonts w:hAnsi="Times New Roman"/>
          <w:sz w:val="22"/>
          <w:szCs w:val="22"/>
        </w:rPr>
      </w:pPr>
      <w:r>
        <w:rPr>
          <w:rFonts w:eastAsia="Calibri"/>
          <w:sz w:val="22"/>
          <w:szCs w:val="22"/>
        </w:rPr>
        <w:t>Golden Apple Tree Ltd has a designated safeguarding lead (DSL) who can be contacted with any concerns that you have. They are trained to help you. Their details are:</w:t>
      </w:r>
    </w:p>
    <w:p w14:paraId="35352826" w14:textId="77777777" w:rsidR="007C2A13" w:rsidRDefault="00E84509">
      <w:pPr>
        <w:spacing w:after="160" w:line="259" w:lineRule="auto"/>
        <w:rPr>
          <w:rFonts w:hAnsi="Times New Roman"/>
          <w:i/>
          <w:sz w:val="22"/>
          <w:szCs w:val="22"/>
        </w:rPr>
      </w:pPr>
      <w:r>
        <w:rPr>
          <w:rFonts w:eastAsia="Calibri"/>
          <w:sz w:val="22"/>
          <w:szCs w:val="22"/>
        </w:rPr>
        <w:t>DSL: Mr Wei Wei/ weiwei@ukjpg.com</w:t>
      </w:r>
    </w:p>
    <w:p w14:paraId="53521A03" w14:textId="77777777" w:rsidR="007C2A13" w:rsidRDefault="00E84509">
      <w:pPr>
        <w:spacing w:after="160" w:line="259" w:lineRule="auto"/>
        <w:rPr>
          <w:rFonts w:hAnsi="Times New Roman"/>
          <w:i/>
          <w:sz w:val="22"/>
          <w:szCs w:val="22"/>
        </w:rPr>
      </w:pPr>
      <w:r>
        <w:rPr>
          <w:rFonts w:eastAsia="Calibri"/>
          <w:sz w:val="22"/>
          <w:szCs w:val="22"/>
        </w:rPr>
        <w:t>24 hour emergency number:</w:t>
      </w:r>
      <w:r>
        <w:rPr>
          <w:rFonts w:eastAsia="Calibri"/>
          <w:i/>
          <w:sz w:val="22"/>
          <w:szCs w:val="22"/>
        </w:rPr>
        <w:t xml:space="preserve"> 07888815888</w:t>
      </w:r>
    </w:p>
    <w:p w14:paraId="0FBCC7A0" w14:textId="77777777" w:rsidR="007C2A13" w:rsidRDefault="00E84509">
      <w:pPr>
        <w:spacing w:after="160" w:line="259" w:lineRule="auto"/>
        <w:rPr>
          <w:rFonts w:hAnsi="Times New Roman"/>
          <w:sz w:val="22"/>
          <w:szCs w:val="22"/>
        </w:rPr>
      </w:pPr>
      <w:r>
        <w:rPr>
          <w:rFonts w:eastAsia="Calibri"/>
          <w:sz w:val="22"/>
          <w:szCs w:val="22"/>
        </w:rPr>
        <w:t xml:space="preserve">Alternatively, you can speak to any member of the guardianship organisation staff, your homestay or staff in school, and they will listen and help you. </w:t>
      </w:r>
    </w:p>
    <w:p w14:paraId="5842F321" w14:textId="77777777" w:rsidR="007C2A13" w:rsidRDefault="00E84509">
      <w:pPr>
        <w:spacing w:after="160" w:line="259" w:lineRule="auto"/>
        <w:rPr>
          <w:rFonts w:hAnsi="Times New Roman"/>
          <w:sz w:val="22"/>
          <w:szCs w:val="22"/>
        </w:rPr>
      </w:pPr>
      <w:r>
        <w:rPr>
          <w:rFonts w:eastAsia="Calibri"/>
          <w:sz w:val="22"/>
          <w:szCs w:val="22"/>
        </w:rPr>
        <w:t>Golden Apple Tree Ltd has a safeguarding policy that is available on our website</w:t>
      </w:r>
      <w:r>
        <w:rPr>
          <w:rFonts w:eastAsia="Calibri"/>
          <w:i/>
          <w:sz w:val="22"/>
          <w:szCs w:val="22"/>
        </w:rPr>
        <w:t xml:space="preserve"> </w:t>
      </w:r>
      <w:hyperlink r:id="rId7">
        <w:r>
          <w:rPr>
            <w:rFonts w:eastAsia="Calibri"/>
            <w:i/>
            <w:color w:val="0563C1" w:themeColor="hyperlink"/>
            <w:sz w:val="22"/>
            <w:szCs w:val="22"/>
            <w:u w:val="single"/>
          </w:rPr>
          <w:t>www.ukjpg.com</w:t>
        </w:r>
      </w:hyperlink>
      <w:r>
        <w:rPr>
          <w:rFonts w:eastAsia="Calibri"/>
          <w:sz w:val="22"/>
          <w:szCs w:val="22"/>
        </w:rPr>
        <w:t xml:space="preserve"> This explains our procedures in detail. </w:t>
      </w:r>
    </w:p>
    <w:p w14:paraId="1B76270F" w14:textId="77777777" w:rsidR="007C2A13" w:rsidRDefault="00E84509">
      <w:pPr>
        <w:pStyle w:val="Heading4"/>
        <w:spacing w:before="40" w:line="259" w:lineRule="auto"/>
        <w:rPr>
          <w:i w:val="0"/>
          <w:sz w:val="22"/>
          <w:szCs w:val="22"/>
        </w:rPr>
      </w:pPr>
      <w:r>
        <w:rPr>
          <w:rStyle w:val="Heading4Char"/>
          <w:i/>
          <w:sz w:val="22"/>
          <w:szCs w:val="22"/>
        </w:rPr>
        <w:t>List of useful contacts</w:t>
      </w:r>
      <w:r>
        <w:rPr>
          <w:i w:val="0"/>
          <w:sz w:val="22"/>
          <w:szCs w:val="22"/>
        </w:rPr>
        <w:t xml:space="preserve"> </w:t>
      </w:r>
    </w:p>
    <w:p w14:paraId="1EC53DC6" w14:textId="77777777" w:rsidR="007C2A13" w:rsidRDefault="00E84509" w:rsidP="002E234F">
      <w:pPr>
        <w:spacing w:after="160" w:line="259" w:lineRule="auto"/>
        <w:jc w:val="both"/>
        <w:rPr>
          <w:rFonts w:hAnsi="Times New Roman"/>
          <w:sz w:val="22"/>
          <w:szCs w:val="22"/>
        </w:rPr>
      </w:pPr>
      <w:r>
        <w:rPr>
          <w:rFonts w:eastAsia="Calibri"/>
          <w:sz w:val="22"/>
          <w:szCs w:val="22"/>
        </w:rPr>
        <w:t>There may be times when you would like advice from organisations, rather than from us. Whilst we would encourage you where appropriate to share with us any concerns so that we can help you, you could also contact the following organisations:</w:t>
      </w:r>
    </w:p>
    <w:p w14:paraId="0FDF87CF" w14:textId="77777777" w:rsidR="007C2A13" w:rsidRDefault="00E84509" w:rsidP="002E234F">
      <w:pPr>
        <w:spacing w:after="160" w:line="259" w:lineRule="auto"/>
        <w:jc w:val="both"/>
        <w:rPr>
          <w:rFonts w:hAnsi="Times New Roman"/>
          <w:sz w:val="22"/>
          <w:szCs w:val="22"/>
        </w:rPr>
      </w:pPr>
      <w:r>
        <w:rPr>
          <w:rFonts w:eastAsia="Calibri"/>
          <w:b/>
          <w:sz w:val="22"/>
          <w:szCs w:val="22"/>
        </w:rPr>
        <w:t>ChildLine:</w:t>
      </w:r>
      <w:r>
        <w:rPr>
          <w:rFonts w:eastAsia="Calibri"/>
          <w:sz w:val="22"/>
          <w:szCs w:val="22"/>
        </w:rPr>
        <w:t xml:space="preserve"> Childline is a counselling service for children and young people up to their 19th birthday. You can contact them with any problem or concern. They can be contacted on 0800 1111</w:t>
      </w:r>
    </w:p>
    <w:p w14:paraId="0D69D07E" w14:textId="77777777" w:rsidR="007C2A13" w:rsidRDefault="00E84509" w:rsidP="002E234F">
      <w:pPr>
        <w:spacing w:after="160" w:line="259" w:lineRule="auto"/>
        <w:jc w:val="both"/>
        <w:rPr>
          <w:rFonts w:hAnsi="Times New Roman"/>
          <w:sz w:val="22"/>
          <w:szCs w:val="22"/>
        </w:rPr>
      </w:pPr>
      <w:r>
        <w:rPr>
          <w:rFonts w:eastAsia="Calibri"/>
          <w:b/>
          <w:sz w:val="22"/>
          <w:szCs w:val="22"/>
        </w:rPr>
        <w:t>Local Safeguarding Partnership:</w:t>
      </w:r>
      <w:r>
        <w:rPr>
          <w:rFonts w:eastAsia="Calibri"/>
          <w:sz w:val="22"/>
          <w:szCs w:val="22"/>
        </w:rPr>
        <w:t xml:space="preserve"> The Local Safeguarding Partnership plays a critical role in protecting the welfare of children and young people in the locality. It is often the first point of contact for any non-emergency safeguarding concerns. The guardianship organisation’s Local Safeguarding Partnership is Cambridgeshire</w:t>
      </w:r>
      <w:r>
        <w:rPr>
          <w:rFonts w:ascii="Roboto" w:eastAsia="Roboto" w:hAnsi="Roboto"/>
          <w:b/>
          <w:color w:val="444444"/>
          <w:sz w:val="21"/>
          <w:szCs w:val="21"/>
        </w:rPr>
        <w:t xml:space="preserve"> </w:t>
      </w:r>
      <w:r>
        <w:rPr>
          <w:rFonts w:eastAsia="Calibri"/>
          <w:sz w:val="22"/>
          <w:szCs w:val="22"/>
        </w:rPr>
        <w:t>and</w:t>
      </w:r>
      <w:r>
        <w:rPr>
          <w:rFonts w:ascii="Roboto" w:eastAsia="Roboto" w:hAnsi="Roboto"/>
          <w:b/>
          <w:color w:val="444444"/>
          <w:sz w:val="21"/>
          <w:szCs w:val="21"/>
        </w:rPr>
        <w:t xml:space="preserve"> </w:t>
      </w:r>
      <w:r>
        <w:rPr>
          <w:rFonts w:eastAsia="Calibri"/>
          <w:sz w:val="22"/>
          <w:szCs w:val="22"/>
        </w:rPr>
        <w:t>Peterborough</w:t>
      </w:r>
      <w:r>
        <w:rPr>
          <w:rFonts w:ascii="Roboto" w:eastAsia="Roboto" w:hAnsi="Roboto"/>
          <w:b/>
          <w:color w:val="444444"/>
          <w:sz w:val="21"/>
          <w:szCs w:val="21"/>
        </w:rPr>
        <w:t xml:space="preserve"> </w:t>
      </w:r>
      <w:r>
        <w:rPr>
          <w:rFonts w:eastAsia="Calibri"/>
          <w:sz w:val="22"/>
          <w:szCs w:val="22"/>
        </w:rPr>
        <w:t>Safeguarding</w:t>
      </w:r>
      <w:r>
        <w:rPr>
          <w:rFonts w:ascii="Roboto" w:eastAsia="Roboto" w:hAnsi="Roboto"/>
          <w:b/>
          <w:color w:val="444444"/>
          <w:sz w:val="21"/>
          <w:szCs w:val="21"/>
        </w:rPr>
        <w:t xml:space="preserve"> </w:t>
      </w:r>
      <w:r>
        <w:rPr>
          <w:rFonts w:eastAsia="Calibri"/>
          <w:sz w:val="22"/>
          <w:szCs w:val="22"/>
        </w:rPr>
        <w:t>Partnership</w:t>
      </w:r>
      <w:r>
        <w:rPr>
          <w:rFonts w:ascii="Roboto" w:eastAsia="Roboto" w:hAnsi="Roboto"/>
          <w:b/>
          <w:color w:val="444444"/>
          <w:sz w:val="21"/>
          <w:szCs w:val="21"/>
        </w:rPr>
        <w:t xml:space="preserve"> </w:t>
      </w:r>
      <w:r>
        <w:rPr>
          <w:rFonts w:eastAsia="Calibri"/>
          <w:sz w:val="22"/>
          <w:szCs w:val="22"/>
        </w:rPr>
        <w:t>Board</w:t>
      </w:r>
      <w:r>
        <w:rPr>
          <w:rFonts w:ascii="Roboto" w:eastAsia="Roboto" w:hAnsi="Roboto"/>
          <w:b/>
          <w:color w:val="444444"/>
          <w:sz w:val="21"/>
          <w:szCs w:val="21"/>
        </w:rPr>
        <w:t xml:space="preserve"> </w:t>
      </w:r>
      <w:r>
        <w:rPr>
          <w:rFonts w:eastAsia="Calibri"/>
          <w:sz w:val="22"/>
          <w:szCs w:val="22"/>
        </w:rPr>
        <w:t>and they can be contacted on 03450455203.</w:t>
      </w:r>
      <w:r>
        <w:rPr>
          <w:rFonts w:eastAsia="Calibri"/>
          <w:i/>
          <w:sz w:val="22"/>
          <w:szCs w:val="22"/>
        </w:rPr>
        <w:t xml:space="preserve"> </w:t>
      </w:r>
    </w:p>
    <w:p w14:paraId="2F701F68" w14:textId="77777777" w:rsidR="007C2A13" w:rsidRDefault="00E84509">
      <w:pPr>
        <w:spacing w:after="160" w:line="259" w:lineRule="auto"/>
        <w:rPr>
          <w:rFonts w:hAnsi="Times New Roman"/>
          <w:sz w:val="22"/>
          <w:szCs w:val="22"/>
        </w:rPr>
      </w:pPr>
      <w:r>
        <w:rPr>
          <w:rFonts w:eastAsia="Calibri"/>
          <w:b/>
          <w:sz w:val="22"/>
          <w:szCs w:val="22"/>
        </w:rPr>
        <w:t>The Children’s Commissioner</w:t>
      </w:r>
      <w:r>
        <w:rPr>
          <w:rFonts w:eastAsia="Calibri"/>
          <w:sz w:val="22"/>
          <w:szCs w:val="22"/>
        </w:rPr>
        <w:t xml:space="preserve">: The Children’s Commissioner’s role is to stand up for the rights of children. You make contact via their website, </w:t>
      </w:r>
      <w:hyperlink r:id="rId8">
        <w:r>
          <w:rPr>
            <w:rStyle w:val="Hyperlink"/>
            <w:rFonts w:eastAsia="Calibri"/>
            <w:sz w:val="22"/>
            <w:szCs w:val="22"/>
          </w:rPr>
          <w:t>https://www.childrenscommissioner.gov.uk/about-us/contact</w:t>
        </w:r>
      </w:hyperlink>
      <w:r>
        <w:rPr>
          <w:rFonts w:eastAsia="Calibri"/>
          <w:sz w:val="22"/>
          <w:szCs w:val="22"/>
        </w:rPr>
        <w:t xml:space="preserve"> or by telephone: 020 7783 8330.</w:t>
      </w:r>
    </w:p>
    <w:p w14:paraId="7B71A402" w14:textId="77777777" w:rsidR="007C2A13" w:rsidRDefault="007C2A13">
      <w:pPr>
        <w:spacing w:after="160" w:line="259" w:lineRule="auto"/>
        <w:rPr>
          <w:rFonts w:hAnsi="Times New Roman"/>
          <w:sz w:val="22"/>
          <w:szCs w:val="22"/>
        </w:rPr>
      </w:pPr>
    </w:p>
    <w:p w14:paraId="51ADC8A7" w14:textId="77777777" w:rsidR="007C2A13" w:rsidRDefault="00E84509">
      <w:pPr>
        <w:pStyle w:val="Heading4"/>
        <w:spacing w:before="40" w:line="259" w:lineRule="auto"/>
        <w:rPr>
          <w:sz w:val="22"/>
          <w:szCs w:val="22"/>
        </w:rPr>
      </w:pPr>
      <w:r>
        <w:rPr>
          <w:sz w:val="22"/>
          <w:szCs w:val="22"/>
        </w:rPr>
        <w:t>Prevent / anti-radicalisation</w:t>
      </w:r>
    </w:p>
    <w:p w14:paraId="12F7861D" w14:textId="77777777" w:rsidR="007C2A13" w:rsidRDefault="00E84509">
      <w:pPr>
        <w:spacing w:after="160" w:line="259" w:lineRule="auto"/>
        <w:rPr>
          <w:rFonts w:hAnsi="Times New Roman"/>
          <w:sz w:val="22"/>
          <w:szCs w:val="22"/>
        </w:rPr>
      </w:pPr>
      <w:r>
        <w:rPr>
          <w:rFonts w:eastAsia="Calibri"/>
          <w:sz w:val="22"/>
          <w:szCs w:val="22"/>
        </w:rPr>
        <w:t>The ChildLine Website explains radicalisation as follows:</w:t>
      </w:r>
    </w:p>
    <w:p w14:paraId="3CE0B90A" w14:textId="77777777" w:rsidR="007C2A13" w:rsidRDefault="00E84509">
      <w:pPr>
        <w:spacing w:after="160" w:line="259" w:lineRule="auto"/>
        <w:rPr>
          <w:rFonts w:hAnsi="Times New Roman"/>
          <w:sz w:val="22"/>
          <w:szCs w:val="22"/>
        </w:rPr>
      </w:pPr>
      <w:r>
        <w:rPr>
          <w:rFonts w:eastAsia="Calibri"/>
          <w:sz w:val="22"/>
          <w:szCs w:val="22"/>
        </w:rPr>
        <w:t>“Radicalisation is when someone starts to believe or support extreme views. They could be pressured to do things illegal by someone else. Or they might change their behaviour and beliefs.</w:t>
      </w:r>
    </w:p>
    <w:p w14:paraId="14277872" w14:textId="77777777" w:rsidR="007C2A13" w:rsidRDefault="00E84509">
      <w:pPr>
        <w:spacing w:after="160" w:line="259" w:lineRule="auto"/>
        <w:rPr>
          <w:rFonts w:hAnsi="Times New Roman"/>
          <w:sz w:val="22"/>
          <w:szCs w:val="22"/>
        </w:rPr>
      </w:pPr>
      <w:r>
        <w:rPr>
          <w:rFonts w:eastAsia="Calibri"/>
          <w:sz w:val="22"/>
          <w:szCs w:val="22"/>
        </w:rPr>
        <w:t>This could happen if they feel:</w:t>
      </w:r>
    </w:p>
    <w:p w14:paraId="49446FA7" w14:textId="77777777" w:rsidR="007C2A13" w:rsidRDefault="00E84509">
      <w:pPr>
        <w:pStyle w:val="ListParagraph"/>
        <w:numPr>
          <w:ilvl w:val="0"/>
          <w:numId w:val="8"/>
        </w:numPr>
        <w:spacing w:after="160" w:line="259" w:lineRule="auto"/>
        <w:contextualSpacing/>
        <w:jc w:val="left"/>
        <w:rPr>
          <w:rFonts w:hAnsi="Times New Roman"/>
          <w:sz w:val="22"/>
          <w:szCs w:val="22"/>
        </w:rPr>
      </w:pPr>
      <w:r>
        <w:rPr>
          <w:rFonts w:eastAsia="Calibri"/>
          <w:sz w:val="22"/>
          <w:szCs w:val="22"/>
        </w:rPr>
        <w:t>isolated and lonely or wanting to belong</w:t>
      </w:r>
    </w:p>
    <w:p w14:paraId="617C2305" w14:textId="77777777" w:rsidR="007C2A13" w:rsidRDefault="00E84509">
      <w:pPr>
        <w:pStyle w:val="ListParagraph"/>
        <w:numPr>
          <w:ilvl w:val="0"/>
          <w:numId w:val="8"/>
        </w:numPr>
        <w:spacing w:after="160" w:line="259" w:lineRule="auto"/>
        <w:contextualSpacing/>
        <w:jc w:val="left"/>
        <w:rPr>
          <w:rFonts w:hAnsi="Times New Roman"/>
          <w:sz w:val="22"/>
          <w:szCs w:val="22"/>
        </w:rPr>
      </w:pPr>
      <w:r>
        <w:rPr>
          <w:rFonts w:eastAsia="Calibri"/>
          <w:sz w:val="22"/>
          <w:szCs w:val="22"/>
        </w:rPr>
        <w:t>unhappy about themselves and what others might think of them</w:t>
      </w:r>
    </w:p>
    <w:p w14:paraId="72587059" w14:textId="77777777" w:rsidR="007C2A13" w:rsidRDefault="00E84509">
      <w:pPr>
        <w:pStyle w:val="ListParagraph"/>
        <w:numPr>
          <w:ilvl w:val="0"/>
          <w:numId w:val="8"/>
        </w:numPr>
        <w:spacing w:after="160" w:line="259" w:lineRule="auto"/>
        <w:contextualSpacing/>
        <w:jc w:val="left"/>
        <w:rPr>
          <w:rFonts w:hAnsi="Times New Roman"/>
          <w:sz w:val="22"/>
          <w:szCs w:val="22"/>
        </w:rPr>
      </w:pPr>
      <w:r>
        <w:rPr>
          <w:rFonts w:eastAsia="Calibri"/>
          <w:sz w:val="22"/>
          <w:szCs w:val="22"/>
        </w:rPr>
        <w:t>embarrassed or judged about their culture, gender, religion, or race</w:t>
      </w:r>
    </w:p>
    <w:p w14:paraId="45DAF800" w14:textId="77777777" w:rsidR="007C2A13" w:rsidRDefault="00E84509">
      <w:pPr>
        <w:pStyle w:val="ListParagraph"/>
        <w:numPr>
          <w:ilvl w:val="0"/>
          <w:numId w:val="8"/>
        </w:numPr>
        <w:spacing w:after="160" w:line="259" w:lineRule="auto"/>
        <w:contextualSpacing/>
        <w:jc w:val="left"/>
        <w:rPr>
          <w:rFonts w:hAnsi="Times New Roman"/>
          <w:sz w:val="22"/>
          <w:szCs w:val="22"/>
        </w:rPr>
      </w:pPr>
      <w:r>
        <w:rPr>
          <w:rFonts w:eastAsia="Calibri"/>
          <w:sz w:val="22"/>
          <w:szCs w:val="22"/>
        </w:rPr>
        <w:t>stressed or depressed</w:t>
      </w:r>
    </w:p>
    <w:p w14:paraId="7C68E09A" w14:textId="77777777" w:rsidR="007C2A13" w:rsidRDefault="00E84509">
      <w:pPr>
        <w:pStyle w:val="ListParagraph"/>
        <w:numPr>
          <w:ilvl w:val="0"/>
          <w:numId w:val="8"/>
        </w:numPr>
        <w:spacing w:after="160" w:line="259" w:lineRule="auto"/>
        <w:contextualSpacing/>
        <w:jc w:val="left"/>
        <w:rPr>
          <w:rFonts w:hAnsi="Times New Roman"/>
          <w:sz w:val="22"/>
          <w:szCs w:val="22"/>
        </w:rPr>
      </w:pPr>
      <w:r>
        <w:rPr>
          <w:rFonts w:eastAsia="Calibri"/>
          <w:sz w:val="22"/>
          <w:szCs w:val="22"/>
        </w:rPr>
        <w:t>fed up with being bullied or treated badly by other people or by society</w:t>
      </w:r>
    </w:p>
    <w:p w14:paraId="5E7D7485" w14:textId="77777777" w:rsidR="007C2A13" w:rsidRDefault="00E84509">
      <w:pPr>
        <w:pStyle w:val="ListParagraph"/>
        <w:numPr>
          <w:ilvl w:val="0"/>
          <w:numId w:val="8"/>
        </w:numPr>
        <w:spacing w:after="160" w:line="259" w:lineRule="auto"/>
        <w:contextualSpacing/>
        <w:jc w:val="left"/>
        <w:rPr>
          <w:rFonts w:hAnsi="Times New Roman"/>
          <w:sz w:val="22"/>
          <w:szCs w:val="22"/>
        </w:rPr>
      </w:pPr>
      <w:r>
        <w:rPr>
          <w:rFonts w:eastAsia="Calibri"/>
          <w:sz w:val="22"/>
          <w:szCs w:val="22"/>
        </w:rPr>
        <w:t>angry at other people or the government</w:t>
      </w:r>
    </w:p>
    <w:p w14:paraId="0DEC06D5" w14:textId="77777777" w:rsidR="007C2A13" w:rsidRDefault="00E84509">
      <w:pPr>
        <w:pStyle w:val="ListParagraph"/>
        <w:numPr>
          <w:ilvl w:val="0"/>
          <w:numId w:val="8"/>
        </w:numPr>
        <w:spacing w:after="160" w:line="259" w:lineRule="auto"/>
        <w:contextualSpacing/>
        <w:jc w:val="left"/>
        <w:rPr>
          <w:rFonts w:hAnsi="Times New Roman"/>
          <w:sz w:val="22"/>
          <w:szCs w:val="22"/>
        </w:rPr>
      </w:pPr>
      <w:r>
        <w:rPr>
          <w:rFonts w:eastAsia="Calibri"/>
          <w:sz w:val="22"/>
          <w:szCs w:val="22"/>
        </w:rPr>
        <w:t>confused about what they are doing</w:t>
      </w:r>
    </w:p>
    <w:p w14:paraId="32CEDE2A" w14:textId="77777777" w:rsidR="007C2A13" w:rsidRDefault="00E84509">
      <w:pPr>
        <w:pStyle w:val="ListParagraph"/>
        <w:numPr>
          <w:ilvl w:val="0"/>
          <w:numId w:val="8"/>
        </w:numPr>
        <w:spacing w:after="160" w:line="259" w:lineRule="auto"/>
        <w:contextualSpacing/>
        <w:jc w:val="left"/>
        <w:rPr>
          <w:rFonts w:hAnsi="Times New Roman"/>
          <w:sz w:val="22"/>
          <w:szCs w:val="22"/>
        </w:rPr>
      </w:pPr>
      <w:r>
        <w:rPr>
          <w:rFonts w:eastAsia="Calibri"/>
          <w:sz w:val="22"/>
          <w:szCs w:val="22"/>
        </w:rPr>
        <w:t>pressured to stand up for other people who are being oppressed.</w:t>
      </w:r>
    </w:p>
    <w:p w14:paraId="452DC15B" w14:textId="77777777" w:rsidR="007C2A13" w:rsidRDefault="00E84509">
      <w:pPr>
        <w:spacing w:after="160" w:line="259" w:lineRule="auto"/>
        <w:rPr>
          <w:rFonts w:hAnsi="Times New Roman"/>
          <w:sz w:val="22"/>
          <w:szCs w:val="22"/>
        </w:rPr>
      </w:pPr>
      <w:r>
        <w:rPr>
          <w:rFonts w:eastAsia="Calibri"/>
          <w:sz w:val="22"/>
          <w:szCs w:val="22"/>
        </w:rPr>
        <w:lastRenderedPageBreak/>
        <w:t>Someone who has been radicalised might believe that sexual, religious, or racial violence is OK. They may be influenced by what they see online. And they might have links to extreme groups that preach hate like Nazi groups or Islamic extremists like Daesh, also known as ISIS or IS.</w:t>
      </w:r>
    </w:p>
    <w:p w14:paraId="075FA092" w14:textId="77777777" w:rsidR="007C2A13" w:rsidRDefault="00E84509" w:rsidP="002E234F">
      <w:pPr>
        <w:spacing w:after="160" w:line="259" w:lineRule="auto"/>
        <w:jc w:val="both"/>
        <w:rPr>
          <w:rFonts w:hAnsi="Times New Roman"/>
          <w:sz w:val="22"/>
          <w:szCs w:val="22"/>
        </w:rPr>
      </w:pPr>
      <w:r>
        <w:rPr>
          <w:rFonts w:eastAsia="Calibri"/>
          <w:sz w:val="22"/>
          <w:szCs w:val="22"/>
        </w:rPr>
        <w:t xml:space="preserve">Having extreme views can be dangerous. And this can often lead to harmful and illegal activities involving violence, attacks, discrimination or hate - which the person could be arrested or sent to prison for. This can affect them and their future.” </w:t>
      </w:r>
      <w:r>
        <w:rPr>
          <w:rStyle w:val="FootnoteReference"/>
          <w:rFonts w:eastAsia="Calibri"/>
          <w:sz w:val="22"/>
          <w:szCs w:val="22"/>
        </w:rPr>
        <w:footnoteReference w:id="1"/>
      </w:r>
    </w:p>
    <w:p w14:paraId="7A9FB2B7" w14:textId="77777777" w:rsidR="007C2A13" w:rsidRDefault="00E84509" w:rsidP="002E234F">
      <w:pPr>
        <w:spacing w:after="160" w:line="259" w:lineRule="auto"/>
        <w:jc w:val="both"/>
        <w:rPr>
          <w:rFonts w:hAnsi="Times New Roman"/>
          <w:sz w:val="22"/>
          <w:szCs w:val="22"/>
        </w:rPr>
      </w:pPr>
      <w:r>
        <w:rPr>
          <w:rFonts w:eastAsia="Calibri"/>
          <w:sz w:val="22"/>
          <w:szCs w:val="22"/>
        </w:rPr>
        <w:t>If you are worried about the behaviour of someone you know, or if you think that someone is trying to radicalise you, seek help. Golden</w:t>
      </w:r>
      <w:r>
        <w:rPr>
          <w:rFonts w:eastAsia="Calibri"/>
          <w:color w:val="333333"/>
          <w:spacing w:val="5"/>
          <w:sz w:val="22"/>
          <w:szCs w:val="22"/>
        </w:rPr>
        <w:t xml:space="preserve"> </w:t>
      </w:r>
      <w:r>
        <w:rPr>
          <w:rFonts w:eastAsia="Calibri"/>
          <w:sz w:val="22"/>
          <w:szCs w:val="22"/>
        </w:rPr>
        <w:t>Apple</w:t>
      </w:r>
      <w:r>
        <w:rPr>
          <w:rFonts w:eastAsia="Calibri"/>
          <w:color w:val="333333"/>
          <w:spacing w:val="5"/>
          <w:sz w:val="22"/>
          <w:szCs w:val="22"/>
        </w:rPr>
        <w:t xml:space="preserve"> </w:t>
      </w:r>
      <w:r>
        <w:rPr>
          <w:rFonts w:eastAsia="Calibri"/>
          <w:sz w:val="22"/>
          <w:szCs w:val="22"/>
        </w:rPr>
        <w:t>Tree</w:t>
      </w:r>
      <w:r>
        <w:rPr>
          <w:rFonts w:eastAsia="Calibri"/>
          <w:color w:val="333333"/>
          <w:spacing w:val="5"/>
          <w:sz w:val="22"/>
          <w:szCs w:val="22"/>
        </w:rPr>
        <w:t xml:space="preserve"> </w:t>
      </w:r>
      <w:r>
        <w:rPr>
          <w:rFonts w:eastAsia="Calibri"/>
          <w:sz w:val="22"/>
          <w:szCs w:val="22"/>
        </w:rPr>
        <w:t>Ltd has a member of staff, known as the Prevent Lead, who is trained to deal with any concerns you may have:</w:t>
      </w:r>
    </w:p>
    <w:p w14:paraId="5B9800BA" w14:textId="77777777" w:rsidR="007C2A13" w:rsidRDefault="00E84509" w:rsidP="002E234F">
      <w:pPr>
        <w:spacing w:after="160" w:line="259" w:lineRule="auto"/>
        <w:jc w:val="both"/>
        <w:rPr>
          <w:rFonts w:hAnsi="Times New Roman"/>
          <w:sz w:val="22"/>
          <w:szCs w:val="22"/>
        </w:rPr>
      </w:pPr>
      <w:r>
        <w:rPr>
          <w:rFonts w:eastAsia="Calibri"/>
          <w:sz w:val="22"/>
          <w:szCs w:val="22"/>
        </w:rPr>
        <w:t>Prevent Lead:</w:t>
      </w:r>
      <w:r>
        <w:rPr>
          <w:rFonts w:eastAsia="Calibri"/>
          <w:i/>
          <w:sz w:val="22"/>
          <w:szCs w:val="22"/>
        </w:rPr>
        <w:t xml:space="preserve"> </w:t>
      </w:r>
      <w:r>
        <w:rPr>
          <w:rFonts w:eastAsia="Calibri"/>
          <w:sz w:val="22"/>
          <w:szCs w:val="22"/>
        </w:rPr>
        <w:t>Mr</w:t>
      </w:r>
      <w:r>
        <w:rPr>
          <w:rFonts w:eastAsia="Calibri"/>
          <w:i/>
          <w:sz w:val="22"/>
          <w:szCs w:val="22"/>
        </w:rPr>
        <w:t xml:space="preserve"> </w:t>
      </w:r>
      <w:r>
        <w:rPr>
          <w:rFonts w:eastAsia="Calibri"/>
          <w:sz w:val="22"/>
          <w:szCs w:val="22"/>
        </w:rPr>
        <w:t>Wei Wei</w:t>
      </w:r>
    </w:p>
    <w:p w14:paraId="7160CF49" w14:textId="77777777" w:rsidR="007C2A13" w:rsidRDefault="00E84509" w:rsidP="002E234F">
      <w:pPr>
        <w:spacing w:after="160" w:line="259" w:lineRule="auto"/>
        <w:jc w:val="both"/>
        <w:rPr>
          <w:rFonts w:hAnsi="Times New Roman"/>
          <w:sz w:val="22"/>
          <w:szCs w:val="22"/>
        </w:rPr>
      </w:pPr>
      <w:r>
        <w:rPr>
          <w:rFonts w:eastAsia="Calibri"/>
          <w:sz w:val="22"/>
          <w:szCs w:val="22"/>
        </w:rPr>
        <w:t>Alternatively speak to a trusted adult in your school, such as the DSL, a member of guardianship organisation staff, your parents or your homestay. You could also speak to ChildLine on 0800 1111. If you think someone is in serious danger, you can call 999 for urgent help.</w:t>
      </w:r>
    </w:p>
    <w:p w14:paraId="29FD1D0E" w14:textId="77777777" w:rsidR="007C2A13" w:rsidRDefault="00E84509" w:rsidP="002E234F">
      <w:pPr>
        <w:spacing w:after="160" w:line="259" w:lineRule="auto"/>
        <w:jc w:val="both"/>
        <w:rPr>
          <w:rFonts w:hAnsi="Times New Roman"/>
          <w:i/>
          <w:sz w:val="22"/>
          <w:szCs w:val="22"/>
        </w:rPr>
      </w:pPr>
      <w:r>
        <w:rPr>
          <w:rFonts w:eastAsia="Calibri"/>
          <w:sz w:val="22"/>
          <w:szCs w:val="22"/>
        </w:rPr>
        <w:t>Further information on Prevent, Radicalisation can be found in the Golden</w:t>
      </w:r>
      <w:r>
        <w:rPr>
          <w:rFonts w:eastAsia="Calibri"/>
          <w:color w:val="333333"/>
          <w:spacing w:val="5"/>
          <w:sz w:val="22"/>
          <w:szCs w:val="22"/>
        </w:rPr>
        <w:t xml:space="preserve"> </w:t>
      </w:r>
      <w:r>
        <w:rPr>
          <w:rFonts w:eastAsia="Calibri"/>
          <w:sz w:val="22"/>
          <w:szCs w:val="22"/>
        </w:rPr>
        <w:t>Apple</w:t>
      </w:r>
      <w:r>
        <w:rPr>
          <w:rFonts w:eastAsia="Calibri"/>
          <w:color w:val="333333"/>
          <w:spacing w:val="5"/>
          <w:sz w:val="22"/>
          <w:szCs w:val="22"/>
        </w:rPr>
        <w:t xml:space="preserve"> </w:t>
      </w:r>
      <w:r>
        <w:rPr>
          <w:rFonts w:eastAsia="Calibri"/>
          <w:sz w:val="22"/>
          <w:szCs w:val="22"/>
        </w:rPr>
        <w:t>Tree</w:t>
      </w:r>
      <w:r>
        <w:rPr>
          <w:rFonts w:eastAsia="Calibri"/>
          <w:color w:val="333333"/>
          <w:spacing w:val="5"/>
          <w:sz w:val="22"/>
          <w:szCs w:val="22"/>
        </w:rPr>
        <w:t xml:space="preserve"> </w:t>
      </w:r>
      <w:r>
        <w:rPr>
          <w:rFonts w:eastAsia="Calibri"/>
          <w:sz w:val="22"/>
          <w:szCs w:val="22"/>
        </w:rPr>
        <w:t>Ltd Prevent Policy. You can find this</w:t>
      </w:r>
      <w:r>
        <w:rPr>
          <w:rFonts w:eastAsia="Calibri"/>
          <w:i/>
          <w:sz w:val="22"/>
          <w:szCs w:val="22"/>
        </w:rPr>
        <w:t xml:space="preserve"> </w:t>
      </w:r>
      <w:r>
        <w:rPr>
          <w:rFonts w:eastAsia="Calibri"/>
          <w:sz w:val="22"/>
          <w:szCs w:val="22"/>
        </w:rPr>
        <w:t>in</w:t>
      </w:r>
      <w:r>
        <w:rPr>
          <w:rFonts w:eastAsia="Calibri"/>
          <w:i/>
          <w:sz w:val="22"/>
          <w:szCs w:val="22"/>
        </w:rPr>
        <w:t xml:space="preserve"> </w:t>
      </w:r>
      <w:r>
        <w:rPr>
          <w:rFonts w:eastAsia="Calibri"/>
          <w:sz w:val="22"/>
          <w:szCs w:val="22"/>
        </w:rPr>
        <w:t>the</w:t>
      </w:r>
      <w:r>
        <w:rPr>
          <w:rFonts w:eastAsia="Calibri"/>
          <w:i/>
          <w:sz w:val="22"/>
          <w:szCs w:val="22"/>
        </w:rPr>
        <w:t xml:space="preserve"> </w:t>
      </w:r>
      <w:r>
        <w:rPr>
          <w:rFonts w:eastAsia="Calibri"/>
          <w:sz w:val="22"/>
          <w:szCs w:val="22"/>
        </w:rPr>
        <w:t>company</w:t>
      </w:r>
      <w:r>
        <w:rPr>
          <w:rFonts w:eastAsia="Calibri"/>
          <w:i/>
          <w:sz w:val="22"/>
          <w:szCs w:val="22"/>
        </w:rPr>
        <w:t xml:space="preserve"> </w:t>
      </w:r>
      <w:r>
        <w:rPr>
          <w:rFonts w:eastAsia="Calibri"/>
          <w:sz w:val="22"/>
          <w:szCs w:val="22"/>
        </w:rPr>
        <w:t>office.</w:t>
      </w:r>
    </w:p>
    <w:p w14:paraId="6E506D89" w14:textId="77777777" w:rsidR="007C2A13" w:rsidRDefault="00E84509">
      <w:pPr>
        <w:spacing w:after="160" w:line="259" w:lineRule="auto"/>
        <w:rPr>
          <w:rFonts w:hAnsi="Times New Roman"/>
          <w:sz w:val="22"/>
          <w:szCs w:val="22"/>
        </w:rPr>
      </w:pPr>
      <w:r>
        <w:rPr>
          <w:rFonts w:eastAsia="Calibri"/>
          <w:sz w:val="22"/>
          <w:szCs w:val="22"/>
        </w:rPr>
        <w:t xml:space="preserve">The ChildLine website has further information that you may find useful: </w:t>
      </w:r>
      <w:hyperlink r:id="rId9">
        <w:r>
          <w:rPr>
            <w:rStyle w:val="Hyperlink"/>
            <w:rFonts w:eastAsia="Calibri"/>
            <w:sz w:val="22"/>
            <w:szCs w:val="22"/>
          </w:rPr>
          <w:t>https://www.childline.org.uk/info-advice/your-feelings/anxiety-stress-panic/worries-about-the-world/</w:t>
        </w:r>
      </w:hyperlink>
    </w:p>
    <w:p w14:paraId="1E871D9A" w14:textId="77777777" w:rsidR="007C2A13" w:rsidRDefault="007C2A13">
      <w:pPr>
        <w:spacing w:after="160" w:line="259" w:lineRule="auto"/>
        <w:rPr>
          <w:rFonts w:hAnsi="Times New Roman"/>
          <w:sz w:val="22"/>
          <w:szCs w:val="22"/>
        </w:rPr>
      </w:pPr>
    </w:p>
    <w:p w14:paraId="40876819" w14:textId="77777777" w:rsidR="007C2A13" w:rsidRDefault="00E84509">
      <w:pPr>
        <w:pStyle w:val="Heading4"/>
        <w:spacing w:before="40" w:line="259" w:lineRule="auto"/>
        <w:rPr>
          <w:sz w:val="22"/>
          <w:szCs w:val="22"/>
        </w:rPr>
      </w:pPr>
      <w:r>
        <w:rPr>
          <w:sz w:val="22"/>
          <w:szCs w:val="22"/>
        </w:rPr>
        <w:t>Safe use of the internet, access to Wi-Fi</w:t>
      </w:r>
    </w:p>
    <w:p w14:paraId="25B1680B" w14:textId="77777777" w:rsidR="007C2A13" w:rsidRDefault="00E84509" w:rsidP="002E234F">
      <w:pPr>
        <w:spacing w:after="160" w:line="259" w:lineRule="auto"/>
        <w:jc w:val="both"/>
        <w:rPr>
          <w:rFonts w:hAnsi="Times New Roman"/>
          <w:sz w:val="22"/>
          <w:szCs w:val="22"/>
        </w:rPr>
      </w:pPr>
      <w:r>
        <w:rPr>
          <w:rFonts w:eastAsia="Calibri"/>
          <w:sz w:val="22"/>
          <w:szCs w:val="22"/>
        </w:rPr>
        <w:t>The internet is a wonderful tool, providing us with a huge amount of information as well as access to our friends and family who can be many miles away. However, we need to take care to keep safe whilst using the internet as there are some people who are trying to trick us, such as into giving us their personal details. Please take great care whilst using the internet. Your school will teach you how to use the internet safely.  It is important that you adopt good online safety practice and report misuse, abuse or access to inappropriate materials.</w:t>
      </w:r>
    </w:p>
    <w:p w14:paraId="21F1231F" w14:textId="77777777" w:rsidR="007C2A13" w:rsidRDefault="00E84509">
      <w:pPr>
        <w:spacing w:after="160" w:line="259" w:lineRule="auto"/>
        <w:rPr>
          <w:rFonts w:hAnsi="Times New Roman"/>
          <w:sz w:val="22"/>
          <w:szCs w:val="22"/>
        </w:rPr>
      </w:pPr>
      <w:r>
        <w:rPr>
          <w:rFonts w:eastAsia="Calibri"/>
          <w:sz w:val="22"/>
          <w:szCs w:val="22"/>
        </w:rPr>
        <w:t>Good online safety practice includes:</w:t>
      </w:r>
    </w:p>
    <w:p w14:paraId="3ADD2DC9" w14:textId="77777777" w:rsidR="007C2A13" w:rsidRDefault="00E84509">
      <w:pPr>
        <w:pStyle w:val="ListParagraph"/>
        <w:numPr>
          <w:ilvl w:val="0"/>
          <w:numId w:val="4"/>
        </w:numPr>
        <w:spacing w:after="160" w:line="259" w:lineRule="auto"/>
        <w:contextualSpacing/>
        <w:jc w:val="left"/>
        <w:rPr>
          <w:rFonts w:hAnsi="Times New Roman"/>
          <w:sz w:val="22"/>
          <w:szCs w:val="22"/>
        </w:rPr>
      </w:pPr>
      <w:r>
        <w:rPr>
          <w:rFonts w:eastAsia="Calibri"/>
          <w:sz w:val="22"/>
          <w:szCs w:val="22"/>
        </w:rPr>
        <w:t>Not giving out personal details such as addresses and telephone numbers to strangers, even if they say they are your own age</w:t>
      </w:r>
    </w:p>
    <w:p w14:paraId="52324379" w14:textId="77777777" w:rsidR="007C2A13" w:rsidRDefault="00E84509">
      <w:pPr>
        <w:pStyle w:val="ListParagraph"/>
        <w:numPr>
          <w:ilvl w:val="0"/>
          <w:numId w:val="4"/>
        </w:numPr>
        <w:spacing w:after="160" w:line="259" w:lineRule="auto"/>
        <w:contextualSpacing/>
        <w:jc w:val="left"/>
        <w:rPr>
          <w:rFonts w:hAnsi="Times New Roman"/>
          <w:sz w:val="22"/>
          <w:szCs w:val="22"/>
        </w:rPr>
      </w:pPr>
      <w:r>
        <w:rPr>
          <w:rFonts w:eastAsia="Calibri"/>
          <w:sz w:val="22"/>
          <w:szCs w:val="22"/>
        </w:rPr>
        <w:t>Not sending digital pictures to strangers</w:t>
      </w:r>
    </w:p>
    <w:p w14:paraId="6D534F6C" w14:textId="77777777" w:rsidR="007C2A13" w:rsidRDefault="00E84509">
      <w:pPr>
        <w:pStyle w:val="ListParagraph"/>
        <w:numPr>
          <w:ilvl w:val="0"/>
          <w:numId w:val="4"/>
        </w:numPr>
        <w:spacing w:after="160" w:line="259" w:lineRule="auto"/>
        <w:contextualSpacing/>
        <w:jc w:val="left"/>
        <w:rPr>
          <w:rFonts w:hAnsi="Times New Roman"/>
          <w:sz w:val="22"/>
          <w:szCs w:val="22"/>
        </w:rPr>
      </w:pPr>
      <w:r>
        <w:rPr>
          <w:rFonts w:eastAsia="Calibri"/>
          <w:sz w:val="22"/>
          <w:szCs w:val="22"/>
        </w:rPr>
        <w:t xml:space="preserve">Not responding to unkind messages- tell a trusted adult </w:t>
      </w:r>
    </w:p>
    <w:p w14:paraId="301AD39A" w14:textId="77777777" w:rsidR="007C2A13" w:rsidRDefault="00E84509">
      <w:pPr>
        <w:pStyle w:val="ListParagraph"/>
        <w:numPr>
          <w:ilvl w:val="0"/>
          <w:numId w:val="4"/>
        </w:numPr>
        <w:spacing w:after="160" w:line="259" w:lineRule="auto"/>
        <w:contextualSpacing/>
        <w:jc w:val="left"/>
        <w:rPr>
          <w:rFonts w:hAnsi="Times New Roman"/>
          <w:sz w:val="22"/>
          <w:szCs w:val="22"/>
        </w:rPr>
      </w:pPr>
      <w:r>
        <w:rPr>
          <w:rFonts w:eastAsia="Calibri"/>
          <w:sz w:val="22"/>
          <w:szCs w:val="22"/>
        </w:rPr>
        <w:t>Never giving out internet passwords to anyone</w:t>
      </w:r>
    </w:p>
    <w:p w14:paraId="10348E0B" w14:textId="77777777" w:rsidR="007C2A13" w:rsidRDefault="00E84509">
      <w:pPr>
        <w:pStyle w:val="ListParagraph"/>
        <w:numPr>
          <w:ilvl w:val="0"/>
          <w:numId w:val="4"/>
        </w:numPr>
        <w:spacing w:after="160" w:line="259" w:lineRule="auto"/>
        <w:contextualSpacing/>
        <w:jc w:val="left"/>
        <w:rPr>
          <w:rFonts w:hAnsi="Times New Roman"/>
          <w:sz w:val="22"/>
          <w:szCs w:val="22"/>
        </w:rPr>
      </w:pPr>
      <w:r>
        <w:rPr>
          <w:rFonts w:eastAsia="Calibri"/>
          <w:sz w:val="22"/>
          <w:szCs w:val="22"/>
        </w:rPr>
        <w:t>Following the online safety guidelines that your school teaches you both in and out of school.</w:t>
      </w:r>
    </w:p>
    <w:p w14:paraId="4B3A0055" w14:textId="77777777" w:rsidR="007C2A13" w:rsidRDefault="007C2A13">
      <w:pPr>
        <w:pStyle w:val="ListParagraph"/>
        <w:spacing w:after="160" w:line="259" w:lineRule="auto"/>
        <w:contextualSpacing/>
        <w:rPr>
          <w:rFonts w:hAnsi="Times New Roman"/>
          <w:sz w:val="22"/>
          <w:szCs w:val="22"/>
        </w:rPr>
      </w:pPr>
    </w:p>
    <w:p w14:paraId="0B2B8989" w14:textId="77777777" w:rsidR="007C2A13" w:rsidRDefault="00E84509">
      <w:pPr>
        <w:pStyle w:val="ListParagraph"/>
        <w:spacing w:after="160" w:line="259" w:lineRule="auto"/>
        <w:contextualSpacing/>
        <w:rPr>
          <w:rFonts w:hAnsi="Times New Roman"/>
          <w:sz w:val="22"/>
          <w:szCs w:val="22"/>
        </w:rPr>
      </w:pPr>
      <w:r>
        <w:rPr>
          <w:rFonts w:eastAsia="Calibri"/>
          <w:sz w:val="22"/>
          <w:szCs w:val="22"/>
        </w:rPr>
        <w:t xml:space="preserve">Further advice can be found at </w:t>
      </w:r>
      <w:hyperlink r:id="rId10">
        <w:r>
          <w:rPr>
            <w:rStyle w:val="Hyperlink"/>
            <w:rFonts w:eastAsia="Calibri"/>
            <w:sz w:val="22"/>
            <w:szCs w:val="22"/>
          </w:rPr>
          <w:t>https://www.thinkuknow.co.uk</w:t>
        </w:r>
      </w:hyperlink>
      <w:r>
        <w:rPr>
          <w:rFonts w:eastAsia="Calibri"/>
          <w:sz w:val="22"/>
          <w:szCs w:val="22"/>
        </w:rPr>
        <w:t xml:space="preserve">  or </w:t>
      </w:r>
      <w:hyperlink r:id="rId11">
        <w:r>
          <w:rPr>
            <w:rStyle w:val="Hyperlink"/>
            <w:rFonts w:eastAsia="Calibri"/>
            <w:sz w:val="22"/>
            <w:szCs w:val="22"/>
          </w:rPr>
          <w:t>https://www.childline.org.uk/info-advice/bullying-abuse-safety/online-mobile-safety/</w:t>
        </w:r>
      </w:hyperlink>
      <w:r>
        <w:rPr>
          <w:rFonts w:eastAsia="Calibri"/>
          <w:sz w:val="22"/>
          <w:szCs w:val="22"/>
        </w:rPr>
        <w:t xml:space="preserve"> </w:t>
      </w:r>
    </w:p>
    <w:p w14:paraId="2047F947" w14:textId="77777777" w:rsidR="007C2A13" w:rsidRDefault="007C2A13">
      <w:pPr>
        <w:pStyle w:val="ListParagraph"/>
        <w:spacing w:after="160" w:line="259" w:lineRule="auto"/>
        <w:contextualSpacing/>
        <w:rPr>
          <w:rFonts w:hAnsi="Times New Roman"/>
          <w:sz w:val="22"/>
          <w:szCs w:val="22"/>
        </w:rPr>
      </w:pPr>
    </w:p>
    <w:p w14:paraId="0432EE97" w14:textId="77777777" w:rsidR="007C2A13" w:rsidRDefault="00E84509">
      <w:pPr>
        <w:spacing w:after="160" w:line="259" w:lineRule="auto"/>
        <w:rPr>
          <w:rFonts w:hAnsi="Times New Roman"/>
          <w:sz w:val="22"/>
          <w:szCs w:val="22"/>
        </w:rPr>
      </w:pPr>
      <w:r>
        <w:rPr>
          <w:rFonts w:eastAsia="Calibri"/>
          <w:sz w:val="22"/>
          <w:szCs w:val="22"/>
        </w:rPr>
        <w:t>How to report concerns:</w:t>
      </w:r>
    </w:p>
    <w:p w14:paraId="30F7C982" w14:textId="77777777" w:rsidR="007C2A13" w:rsidRDefault="00E84509">
      <w:pPr>
        <w:pStyle w:val="ListParagraph"/>
        <w:numPr>
          <w:ilvl w:val="0"/>
          <w:numId w:val="6"/>
        </w:numPr>
        <w:spacing w:after="160" w:line="259" w:lineRule="auto"/>
        <w:contextualSpacing/>
        <w:jc w:val="left"/>
        <w:rPr>
          <w:rFonts w:hAnsi="Times New Roman"/>
          <w:sz w:val="22"/>
          <w:szCs w:val="22"/>
        </w:rPr>
      </w:pPr>
      <w:r>
        <w:rPr>
          <w:rFonts w:eastAsia="Calibri"/>
          <w:sz w:val="22"/>
          <w:szCs w:val="22"/>
        </w:rPr>
        <w:lastRenderedPageBreak/>
        <w:t>Tell a trusted adult, such as Golden</w:t>
      </w:r>
      <w:r>
        <w:rPr>
          <w:rFonts w:eastAsia="Calibri"/>
          <w:color w:val="333333"/>
          <w:spacing w:val="5"/>
          <w:sz w:val="22"/>
          <w:szCs w:val="22"/>
        </w:rPr>
        <w:t xml:space="preserve"> </w:t>
      </w:r>
      <w:r>
        <w:rPr>
          <w:rFonts w:eastAsia="Calibri"/>
          <w:sz w:val="22"/>
          <w:szCs w:val="22"/>
        </w:rPr>
        <w:t>Apple</w:t>
      </w:r>
      <w:r>
        <w:rPr>
          <w:rFonts w:eastAsia="Calibri"/>
          <w:color w:val="333333"/>
          <w:spacing w:val="5"/>
          <w:sz w:val="22"/>
          <w:szCs w:val="22"/>
        </w:rPr>
        <w:t xml:space="preserve"> </w:t>
      </w:r>
      <w:r>
        <w:rPr>
          <w:rFonts w:eastAsia="Calibri"/>
          <w:sz w:val="22"/>
          <w:szCs w:val="22"/>
        </w:rPr>
        <w:t>Tree</w:t>
      </w:r>
      <w:r>
        <w:rPr>
          <w:rFonts w:eastAsia="Calibri"/>
          <w:color w:val="333333"/>
          <w:spacing w:val="5"/>
          <w:sz w:val="22"/>
          <w:szCs w:val="22"/>
        </w:rPr>
        <w:t xml:space="preserve"> </w:t>
      </w:r>
      <w:r>
        <w:rPr>
          <w:rFonts w:eastAsia="Calibri"/>
          <w:sz w:val="22"/>
          <w:szCs w:val="22"/>
        </w:rPr>
        <w:t xml:space="preserve">Ltd DSL, your guardian, homestay, teacher, or parent. </w:t>
      </w:r>
    </w:p>
    <w:p w14:paraId="2CFA51FA" w14:textId="77777777" w:rsidR="007C2A13" w:rsidRDefault="00E84509">
      <w:pPr>
        <w:pStyle w:val="ListParagraph"/>
        <w:numPr>
          <w:ilvl w:val="0"/>
          <w:numId w:val="6"/>
        </w:numPr>
        <w:spacing w:after="160" w:line="259" w:lineRule="auto"/>
        <w:contextualSpacing/>
        <w:jc w:val="left"/>
        <w:rPr>
          <w:rFonts w:hAnsi="Times New Roman"/>
          <w:sz w:val="22"/>
          <w:szCs w:val="22"/>
        </w:rPr>
      </w:pPr>
      <w:r>
        <w:rPr>
          <w:rFonts w:eastAsia="Calibri"/>
          <w:sz w:val="22"/>
          <w:szCs w:val="22"/>
        </w:rPr>
        <w:t xml:space="preserve">If you are worried about online abuse or the way someone has been communicating online you can report them to Child Exploitation &amp; Online Protection command (CEOP) </w:t>
      </w:r>
      <w:hyperlink r:id="rId12">
        <w:r>
          <w:rPr>
            <w:rStyle w:val="Hyperlink"/>
            <w:rFonts w:eastAsia="Calibri"/>
            <w:sz w:val="22"/>
            <w:szCs w:val="22"/>
          </w:rPr>
          <w:t>https://www.ceop.police.uk/safety-centre</w:t>
        </w:r>
      </w:hyperlink>
      <w:r>
        <w:rPr>
          <w:rFonts w:eastAsia="Calibri"/>
          <w:sz w:val="22"/>
          <w:szCs w:val="22"/>
        </w:rPr>
        <w:t xml:space="preserve"> . CEOP is a law enforcement agency who helps keep children and young people safe from sexual abuse and grooming online.</w:t>
      </w:r>
    </w:p>
    <w:p w14:paraId="1A279DD1" w14:textId="77777777" w:rsidR="007C2A13" w:rsidRDefault="00E84509">
      <w:pPr>
        <w:pStyle w:val="ListParagraph"/>
        <w:numPr>
          <w:ilvl w:val="0"/>
          <w:numId w:val="6"/>
        </w:numPr>
        <w:spacing w:after="160" w:line="259" w:lineRule="auto"/>
        <w:contextualSpacing/>
        <w:jc w:val="left"/>
        <w:rPr>
          <w:rFonts w:hAnsi="Times New Roman"/>
          <w:sz w:val="22"/>
          <w:szCs w:val="22"/>
        </w:rPr>
      </w:pPr>
      <w:r>
        <w:rPr>
          <w:rFonts w:eastAsia="Calibri"/>
          <w:sz w:val="22"/>
          <w:szCs w:val="22"/>
        </w:rPr>
        <w:t>You can also call ChildLine who will offer advice and listen to any concerns. Their number is 0800 1111</w:t>
      </w:r>
    </w:p>
    <w:p w14:paraId="7CDE2507" w14:textId="77777777" w:rsidR="007C2A13" w:rsidRDefault="00E84509" w:rsidP="002E234F">
      <w:pPr>
        <w:spacing w:after="160" w:line="259" w:lineRule="auto"/>
        <w:jc w:val="both"/>
        <w:rPr>
          <w:rFonts w:hAnsi="Times New Roman"/>
          <w:sz w:val="22"/>
          <w:szCs w:val="22"/>
        </w:rPr>
      </w:pPr>
      <w:r>
        <w:rPr>
          <w:rFonts w:eastAsia="Calibri"/>
          <w:sz w:val="22"/>
          <w:szCs w:val="22"/>
        </w:rPr>
        <w:t xml:space="preserve">Please discuss Wi-Fi access with your homestay. Some families have packages where they have a limit on the data they may use in a month; therefore, streaming films for example would be inappropriate. Please note that homestays may have filters on their internet and may use parental controls to prevent access of inappropriate sites. Some homestays may turn off the Wi-Fi at bedtime. You should use your own devices rather than the family’s home computer.  </w:t>
      </w:r>
    </w:p>
    <w:p w14:paraId="713F7008" w14:textId="77777777" w:rsidR="007C2A13" w:rsidRDefault="007C2A13">
      <w:pPr>
        <w:spacing w:after="160" w:line="259" w:lineRule="auto"/>
        <w:rPr>
          <w:rFonts w:hAnsi="Times New Roman"/>
          <w:sz w:val="22"/>
          <w:szCs w:val="22"/>
        </w:rPr>
      </w:pPr>
    </w:p>
    <w:p w14:paraId="29B9D1BA" w14:textId="77777777" w:rsidR="007C2A13" w:rsidRDefault="00E84509">
      <w:pPr>
        <w:pStyle w:val="Heading4"/>
        <w:spacing w:before="40" w:line="259" w:lineRule="auto"/>
        <w:rPr>
          <w:i w:val="0"/>
          <w:sz w:val="22"/>
          <w:szCs w:val="22"/>
        </w:rPr>
      </w:pPr>
      <w:r>
        <w:rPr>
          <w:rStyle w:val="Heading4Char"/>
          <w:i/>
          <w:sz w:val="22"/>
          <w:szCs w:val="22"/>
        </w:rPr>
        <w:t>Bullying / cyberbullying</w:t>
      </w:r>
      <w:r>
        <w:rPr>
          <w:i w:val="0"/>
          <w:sz w:val="22"/>
          <w:szCs w:val="22"/>
        </w:rPr>
        <w:t xml:space="preserve"> </w:t>
      </w:r>
    </w:p>
    <w:p w14:paraId="58AF98EC" w14:textId="77777777" w:rsidR="007C2A13" w:rsidRDefault="00E84509" w:rsidP="002E234F">
      <w:pPr>
        <w:spacing w:after="160" w:line="276" w:lineRule="auto"/>
        <w:jc w:val="both"/>
        <w:rPr>
          <w:rFonts w:hAnsi="Times New Roman"/>
          <w:sz w:val="22"/>
          <w:szCs w:val="22"/>
        </w:rPr>
      </w:pPr>
      <w:r>
        <w:rPr>
          <w:rFonts w:eastAsia="Calibri"/>
          <w:sz w:val="22"/>
          <w:szCs w:val="22"/>
        </w:rPr>
        <w:t>Bullying is unkind and will not be tolerated by your school or Golden</w:t>
      </w:r>
      <w:r>
        <w:rPr>
          <w:rFonts w:eastAsia="Calibri"/>
          <w:color w:val="333333"/>
          <w:spacing w:val="5"/>
          <w:sz w:val="22"/>
          <w:szCs w:val="22"/>
        </w:rPr>
        <w:t xml:space="preserve"> </w:t>
      </w:r>
      <w:r>
        <w:rPr>
          <w:rFonts w:eastAsia="Calibri"/>
          <w:sz w:val="22"/>
          <w:szCs w:val="22"/>
        </w:rPr>
        <w:t>Apple</w:t>
      </w:r>
      <w:r>
        <w:rPr>
          <w:rFonts w:eastAsia="Calibri"/>
          <w:color w:val="333333"/>
          <w:spacing w:val="5"/>
          <w:sz w:val="22"/>
          <w:szCs w:val="22"/>
        </w:rPr>
        <w:t xml:space="preserve"> </w:t>
      </w:r>
      <w:r>
        <w:rPr>
          <w:rFonts w:eastAsia="Calibri"/>
          <w:sz w:val="22"/>
          <w:szCs w:val="22"/>
        </w:rPr>
        <w:t>Tree</w:t>
      </w:r>
      <w:r>
        <w:rPr>
          <w:rFonts w:eastAsia="Calibri"/>
          <w:color w:val="333333"/>
          <w:spacing w:val="5"/>
          <w:sz w:val="22"/>
          <w:szCs w:val="22"/>
        </w:rPr>
        <w:t xml:space="preserve"> </w:t>
      </w:r>
      <w:r>
        <w:rPr>
          <w:rFonts w:eastAsia="Calibri"/>
          <w:sz w:val="22"/>
          <w:szCs w:val="22"/>
        </w:rPr>
        <w:t>Ltd</w:t>
      </w:r>
      <w:r>
        <w:rPr>
          <w:rFonts w:eastAsia="Calibri"/>
          <w:i/>
          <w:sz w:val="22"/>
          <w:szCs w:val="22"/>
        </w:rPr>
        <w:t>.</w:t>
      </w:r>
      <w:r>
        <w:rPr>
          <w:rFonts w:eastAsia="Calibri"/>
          <w:sz w:val="22"/>
          <w:szCs w:val="22"/>
        </w:rPr>
        <w:t xml:space="preserve"> If you experience bullying during your stay in the UK, please tell a trusted adult as soon as possible who will be able to help you and make the bullying stop. This would usually be a teacher or your house parent if bullying occurred in school, or your guardian, homestay or a member of the guardianship organisation staff if bullying was experienced during your stay with a homestay family. Bullies often are unkind because they are unhappy themselves, so by telling an adult they will be helped too.  </w:t>
      </w:r>
    </w:p>
    <w:p w14:paraId="638A7318" w14:textId="77777777" w:rsidR="007C2A13" w:rsidRDefault="00E84509">
      <w:pPr>
        <w:spacing w:after="160" w:line="360" w:lineRule="auto"/>
        <w:rPr>
          <w:rFonts w:hAnsi="Times New Roman"/>
          <w:sz w:val="22"/>
          <w:szCs w:val="22"/>
        </w:rPr>
      </w:pPr>
      <w:r>
        <w:rPr>
          <w:rFonts w:eastAsia="Calibri"/>
          <w:sz w:val="22"/>
          <w:szCs w:val="22"/>
        </w:rPr>
        <w:t>Bullying may include:</w:t>
      </w:r>
    </w:p>
    <w:p w14:paraId="516E45FF" w14:textId="77777777" w:rsidR="007C2A13" w:rsidRDefault="00E84509">
      <w:pPr>
        <w:pStyle w:val="ListParagraph"/>
        <w:numPr>
          <w:ilvl w:val="0"/>
          <w:numId w:val="9"/>
        </w:numPr>
        <w:spacing w:after="160" w:line="360" w:lineRule="auto"/>
        <w:contextualSpacing/>
        <w:jc w:val="left"/>
        <w:rPr>
          <w:rFonts w:hAnsi="Times New Roman"/>
          <w:sz w:val="22"/>
          <w:szCs w:val="22"/>
        </w:rPr>
      </w:pPr>
      <w:r>
        <w:rPr>
          <w:rFonts w:eastAsia="Calibri"/>
          <w:sz w:val="22"/>
          <w:szCs w:val="22"/>
        </w:rPr>
        <w:t>Name calling or teasing</w:t>
      </w:r>
    </w:p>
    <w:p w14:paraId="0E801F28" w14:textId="77777777" w:rsidR="007C2A13" w:rsidRDefault="00E84509">
      <w:pPr>
        <w:pStyle w:val="ListParagraph"/>
        <w:numPr>
          <w:ilvl w:val="0"/>
          <w:numId w:val="9"/>
        </w:numPr>
        <w:spacing w:after="160" w:line="360" w:lineRule="auto"/>
        <w:contextualSpacing/>
        <w:jc w:val="left"/>
        <w:rPr>
          <w:rFonts w:hAnsi="Times New Roman"/>
          <w:sz w:val="22"/>
          <w:szCs w:val="22"/>
        </w:rPr>
      </w:pPr>
      <w:r>
        <w:rPr>
          <w:rFonts w:eastAsia="Calibri"/>
          <w:sz w:val="22"/>
          <w:szCs w:val="22"/>
        </w:rPr>
        <w:t>Making unkind comments on social media or sending unkind messages</w:t>
      </w:r>
    </w:p>
    <w:p w14:paraId="6437FB00" w14:textId="77777777" w:rsidR="007C2A13" w:rsidRDefault="00E84509">
      <w:pPr>
        <w:pStyle w:val="ListParagraph"/>
        <w:numPr>
          <w:ilvl w:val="0"/>
          <w:numId w:val="9"/>
        </w:numPr>
        <w:spacing w:after="160" w:line="360" w:lineRule="auto"/>
        <w:contextualSpacing/>
        <w:jc w:val="left"/>
        <w:rPr>
          <w:rFonts w:hAnsi="Times New Roman"/>
          <w:sz w:val="22"/>
          <w:szCs w:val="22"/>
        </w:rPr>
      </w:pPr>
      <w:r>
        <w:rPr>
          <w:rFonts w:eastAsia="Calibri"/>
          <w:sz w:val="22"/>
          <w:szCs w:val="22"/>
        </w:rPr>
        <w:t>Hurting someone physically</w:t>
      </w:r>
    </w:p>
    <w:p w14:paraId="52A5150D" w14:textId="77777777" w:rsidR="007C2A13" w:rsidRDefault="00E84509">
      <w:pPr>
        <w:pStyle w:val="ListParagraph"/>
        <w:numPr>
          <w:ilvl w:val="0"/>
          <w:numId w:val="9"/>
        </w:numPr>
        <w:spacing w:after="160" w:line="360" w:lineRule="auto"/>
        <w:contextualSpacing/>
        <w:jc w:val="left"/>
        <w:rPr>
          <w:rFonts w:hAnsi="Times New Roman"/>
          <w:sz w:val="22"/>
          <w:szCs w:val="22"/>
        </w:rPr>
      </w:pPr>
      <w:r>
        <w:rPr>
          <w:rFonts w:eastAsia="Calibri"/>
          <w:sz w:val="22"/>
          <w:szCs w:val="22"/>
        </w:rPr>
        <w:t>Stealing items from an individual</w:t>
      </w:r>
    </w:p>
    <w:p w14:paraId="22257CB3" w14:textId="77777777" w:rsidR="007C2A13" w:rsidRDefault="00E84509">
      <w:pPr>
        <w:pStyle w:val="ListParagraph"/>
        <w:numPr>
          <w:ilvl w:val="0"/>
          <w:numId w:val="9"/>
        </w:numPr>
        <w:spacing w:after="160" w:line="360" w:lineRule="auto"/>
        <w:contextualSpacing/>
        <w:jc w:val="left"/>
        <w:rPr>
          <w:rFonts w:hAnsi="Times New Roman"/>
          <w:sz w:val="22"/>
          <w:szCs w:val="22"/>
        </w:rPr>
      </w:pPr>
      <w:r>
        <w:rPr>
          <w:rFonts w:eastAsia="Calibri"/>
          <w:sz w:val="22"/>
          <w:szCs w:val="22"/>
        </w:rPr>
        <w:t>Threatening a person</w:t>
      </w:r>
    </w:p>
    <w:p w14:paraId="132DA4DD" w14:textId="77777777" w:rsidR="007C2A13" w:rsidRDefault="00E84509">
      <w:pPr>
        <w:pStyle w:val="ListParagraph"/>
        <w:numPr>
          <w:ilvl w:val="0"/>
          <w:numId w:val="9"/>
        </w:numPr>
        <w:spacing w:after="160" w:line="360" w:lineRule="auto"/>
        <w:contextualSpacing/>
        <w:jc w:val="left"/>
        <w:rPr>
          <w:rFonts w:hAnsi="Times New Roman"/>
          <w:sz w:val="22"/>
          <w:szCs w:val="22"/>
        </w:rPr>
      </w:pPr>
      <w:r>
        <w:rPr>
          <w:rFonts w:eastAsia="Calibri"/>
          <w:sz w:val="22"/>
          <w:szCs w:val="22"/>
        </w:rPr>
        <w:t>Spreading unkind rumours</w:t>
      </w:r>
    </w:p>
    <w:p w14:paraId="591A70D9" w14:textId="77777777" w:rsidR="007C2A13" w:rsidRDefault="00E84509">
      <w:pPr>
        <w:pStyle w:val="ListParagraph"/>
        <w:numPr>
          <w:ilvl w:val="0"/>
          <w:numId w:val="9"/>
        </w:numPr>
        <w:spacing w:after="160" w:line="360" w:lineRule="auto"/>
        <w:contextualSpacing/>
        <w:jc w:val="left"/>
        <w:rPr>
          <w:rFonts w:hAnsi="Times New Roman"/>
          <w:sz w:val="22"/>
          <w:szCs w:val="22"/>
        </w:rPr>
      </w:pPr>
      <w:r>
        <w:rPr>
          <w:rFonts w:eastAsia="Calibri"/>
          <w:sz w:val="22"/>
          <w:szCs w:val="22"/>
        </w:rPr>
        <w:t>Unkindness may happen online- this is called cyberbullying</w:t>
      </w:r>
    </w:p>
    <w:p w14:paraId="6668285F" w14:textId="77777777" w:rsidR="007C2A13" w:rsidRDefault="00E84509">
      <w:pPr>
        <w:spacing w:after="160" w:line="276" w:lineRule="auto"/>
        <w:rPr>
          <w:rFonts w:hAnsi="Times New Roman"/>
          <w:sz w:val="22"/>
          <w:szCs w:val="22"/>
        </w:rPr>
      </w:pPr>
      <w:r>
        <w:rPr>
          <w:rFonts w:eastAsia="Calibri"/>
          <w:sz w:val="22"/>
          <w:szCs w:val="22"/>
        </w:rPr>
        <w:t xml:space="preserve">Your school will provide you with guidance on how to spot and handle bullying. ChildLine also offer some advice for children on bullying and cyberbullying. You can find this here </w:t>
      </w:r>
      <w:hyperlink r:id="rId13">
        <w:r>
          <w:rPr>
            <w:rStyle w:val="Hyperlink"/>
            <w:rFonts w:eastAsia="Calibri"/>
            <w:sz w:val="22"/>
            <w:szCs w:val="22"/>
          </w:rPr>
          <w:t>https://www.childline.org.uk/info-advice/bullying-abuse-safety/types-bullying/bullying-cyberbullying/</w:t>
        </w:r>
      </w:hyperlink>
      <w:r>
        <w:rPr>
          <w:rFonts w:eastAsia="Calibri"/>
          <w:sz w:val="22"/>
          <w:szCs w:val="22"/>
        </w:rPr>
        <w:t xml:space="preserve"> </w:t>
      </w:r>
    </w:p>
    <w:p w14:paraId="44E1A1CC" w14:textId="77777777" w:rsidR="007C2A13" w:rsidRDefault="00E84509">
      <w:pPr>
        <w:pStyle w:val="Heading4"/>
        <w:spacing w:before="40" w:line="259" w:lineRule="auto"/>
        <w:rPr>
          <w:sz w:val="22"/>
          <w:szCs w:val="22"/>
        </w:rPr>
      </w:pPr>
      <w:r>
        <w:rPr>
          <w:sz w:val="22"/>
          <w:szCs w:val="22"/>
        </w:rPr>
        <w:t xml:space="preserve">Keeping safe in the Covid-19 pandemic </w:t>
      </w:r>
    </w:p>
    <w:p w14:paraId="1F08EE6C" w14:textId="77777777" w:rsidR="007C2A13" w:rsidRDefault="00E84509" w:rsidP="002E234F">
      <w:pPr>
        <w:spacing w:after="160" w:line="259" w:lineRule="auto"/>
        <w:jc w:val="both"/>
        <w:rPr>
          <w:rFonts w:hAnsi="Times New Roman"/>
          <w:i/>
          <w:sz w:val="22"/>
          <w:szCs w:val="22"/>
        </w:rPr>
      </w:pPr>
      <w:r>
        <w:rPr>
          <w:rFonts w:eastAsia="Calibri"/>
          <w:sz w:val="22"/>
          <w:szCs w:val="22"/>
        </w:rPr>
        <w:t xml:space="preserve">Your safety is our priority. We have a separate policy that outlines our procedures to help keep you safe during the pandemic. This can be found on our website. Government advice and guidelines changes in response to the situation. You can find the most recent advice from the UK government </w:t>
      </w:r>
      <w:hyperlink r:id="rId14">
        <w:r>
          <w:rPr>
            <w:rStyle w:val="Hyperlink"/>
            <w:rFonts w:eastAsia="Calibri"/>
            <w:sz w:val="22"/>
            <w:szCs w:val="22"/>
          </w:rPr>
          <w:t>here</w:t>
        </w:r>
      </w:hyperlink>
      <w:r>
        <w:rPr>
          <w:rFonts w:eastAsia="Calibri"/>
          <w:sz w:val="22"/>
          <w:szCs w:val="22"/>
        </w:rPr>
        <w:t xml:space="preserve"> </w:t>
      </w:r>
    </w:p>
    <w:p w14:paraId="34AF5A82" w14:textId="77777777" w:rsidR="007C2A13" w:rsidRDefault="00E84509" w:rsidP="002E234F">
      <w:pPr>
        <w:spacing w:after="160" w:line="259" w:lineRule="auto"/>
        <w:jc w:val="both"/>
        <w:rPr>
          <w:rFonts w:hAnsi="Times New Roman"/>
          <w:sz w:val="22"/>
          <w:szCs w:val="22"/>
        </w:rPr>
      </w:pPr>
      <w:r>
        <w:rPr>
          <w:rFonts w:eastAsia="Calibri"/>
          <w:sz w:val="22"/>
          <w:szCs w:val="22"/>
        </w:rPr>
        <w:t xml:space="preserve">Whilst restrictions have eased in the UK, you are still advised to follow several measures, including wearing a mask in crowded situations (such as in a busy shop or whilst travelling on public transport) </w:t>
      </w:r>
      <w:r>
        <w:rPr>
          <w:rFonts w:eastAsia="Calibri"/>
          <w:sz w:val="22"/>
          <w:szCs w:val="22"/>
        </w:rPr>
        <w:lastRenderedPageBreak/>
        <w:t>and sanitizing hands when required. You may find that some shops will encourage you to wear a mask and follow social distancing guidelines, whereas others will not. We advise that you keep a mask and a bottle of hand sanitiser in your bag when you go out.</w:t>
      </w:r>
    </w:p>
    <w:p w14:paraId="46300CAF" w14:textId="77777777" w:rsidR="007C2A13" w:rsidRDefault="00E84509">
      <w:pPr>
        <w:pStyle w:val="Heading2"/>
        <w:spacing w:before="40" w:line="259" w:lineRule="auto"/>
      </w:pPr>
      <w:r>
        <w:t>Living with a homestay</w:t>
      </w:r>
    </w:p>
    <w:p w14:paraId="3C637F26" w14:textId="77777777" w:rsidR="007C2A13" w:rsidRDefault="00E84509" w:rsidP="002E234F">
      <w:pPr>
        <w:spacing w:after="200" w:line="276" w:lineRule="auto"/>
        <w:jc w:val="both"/>
        <w:rPr>
          <w:rFonts w:hAnsi="Times New Roman"/>
          <w:sz w:val="22"/>
          <w:szCs w:val="22"/>
        </w:rPr>
      </w:pPr>
      <w:r>
        <w:rPr>
          <w:rFonts w:eastAsia="Calibri"/>
          <w:sz w:val="22"/>
          <w:szCs w:val="22"/>
        </w:rPr>
        <w:t>Golden</w:t>
      </w:r>
      <w:r>
        <w:rPr>
          <w:rFonts w:eastAsia="Calibri"/>
          <w:color w:val="333333"/>
          <w:spacing w:val="5"/>
          <w:sz w:val="22"/>
          <w:szCs w:val="22"/>
        </w:rPr>
        <w:t xml:space="preserve"> </w:t>
      </w:r>
      <w:r>
        <w:rPr>
          <w:rFonts w:eastAsia="Calibri"/>
          <w:sz w:val="22"/>
          <w:szCs w:val="22"/>
        </w:rPr>
        <w:t>Apple</w:t>
      </w:r>
      <w:r>
        <w:rPr>
          <w:rFonts w:eastAsia="Calibri"/>
          <w:color w:val="333333"/>
          <w:spacing w:val="5"/>
          <w:sz w:val="22"/>
          <w:szCs w:val="22"/>
        </w:rPr>
        <w:t xml:space="preserve"> </w:t>
      </w:r>
      <w:r>
        <w:rPr>
          <w:rFonts w:eastAsia="Calibri"/>
          <w:sz w:val="22"/>
          <w:szCs w:val="22"/>
        </w:rPr>
        <w:t>Tree</w:t>
      </w:r>
      <w:r>
        <w:rPr>
          <w:rFonts w:eastAsia="Calibri"/>
          <w:color w:val="333333"/>
          <w:spacing w:val="5"/>
          <w:sz w:val="22"/>
          <w:szCs w:val="22"/>
        </w:rPr>
        <w:t xml:space="preserve"> </w:t>
      </w:r>
      <w:r>
        <w:rPr>
          <w:rFonts w:eastAsia="Calibri"/>
          <w:sz w:val="22"/>
          <w:szCs w:val="22"/>
        </w:rPr>
        <w:t xml:space="preserve">Ltd expects all their students to be polite and courteous when staying with a homestay. As mentioned previously, it is expected that you say “please” and “thank you” when asking for and receiving items. Your homestay is not a hotel and the expectation is that you will be included as part of the family. As such, you will be expected to engage with family members, joining them at mealtimes, and possibly helping with chores such as laying the table. Your homestay will explain their own house rules with you when you arrive. Please do ask them if you have any questions. </w:t>
      </w:r>
    </w:p>
    <w:p w14:paraId="5011AC05" w14:textId="77777777" w:rsidR="007C2A13" w:rsidRDefault="00E84509">
      <w:pPr>
        <w:pStyle w:val="Heading4"/>
        <w:spacing w:before="40" w:line="259" w:lineRule="auto"/>
        <w:rPr>
          <w:sz w:val="22"/>
          <w:szCs w:val="22"/>
        </w:rPr>
      </w:pPr>
      <w:r>
        <w:rPr>
          <w:sz w:val="22"/>
          <w:szCs w:val="22"/>
        </w:rPr>
        <w:t>Mealtimes</w:t>
      </w:r>
    </w:p>
    <w:p w14:paraId="51012624" w14:textId="77777777" w:rsidR="007C2A13" w:rsidRDefault="00E84509">
      <w:pPr>
        <w:spacing w:after="160" w:line="259" w:lineRule="auto"/>
        <w:rPr>
          <w:rFonts w:hAnsi="Times New Roman"/>
          <w:sz w:val="22"/>
          <w:szCs w:val="22"/>
        </w:rPr>
      </w:pPr>
      <w:r>
        <w:rPr>
          <w:rFonts w:eastAsia="Calibri"/>
          <w:sz w:val="22"/>
          <w:szCs w:val="22"/>
        </w:rPr>
        <w:t>You will be provided with three meals a day:</w:t>
      </w:r>
    </w:p>
    <w:p w14:paraId="34210341" w14:textId="77777777" w:rsidR="007C2A13" w:rsidRDefault="00E84509">
      <w:pPr>
        <w:spacing w:after="160" w:line="259" w:lineRule="auto"/>
        <w:rPr>
          <w:rFonts w:hAnsi="Times New Roman"/>
          <w:sz w:val="22"/>
          <w:szCs w:val="22"/>
        </w:rPr>
      </w:pPr>
      <w:r>
        <w:rPr>
          <w:rStyle w:val="Heading4Char"/>
          <w:b/>
          <w:i w:val="0"/>
          <w:color w:val="auto"/>
          <w:sz w:val="22"/>
          <w:szCs w:val="22"/>
        </w:rPr>
        <w:t>Breakfast</w:t>
      </w:r>
      <w:r>
        <w:rPr>
          <w:rStyle w:val="Heading4Char"/>
          <w:sz w:val="22"/>
          <w:szCs w:val="22"/>
        </w:rPr>
        <w:t>-</w:t>
      </w:r>
      <w:r>
        <w:rPr>
          <w:rFonts w:eastAsia="Calibri"/>
          <w:sz w:val="22"/>
          <w:szCs w:val="22"/>
        </w:rPr>
        <w:t xml:space="preserve"> Typical food includes cereal, porridge, toast, croissants, fruit, or yoghurt. You may be offered a cooked breakfast such as poached, boiled, or scrambled eggs, or bacon and eggs. </w:t>
      </w:r>
    </w:p>
    <w:p w14:paraId="718695B9" w14:textId="77777777" w:rsidR="007C2A13" w:rsidRDefault="00E84509">
      <w:pPr>
        <w:spacing w:after="160" w:line="259" w:lineRule="auto"/>
        <w:rPr>
          <w:rFonts w:hAnsi="Times New Roman"/>
          <w:sz w:val="22"/>
          <w:szCs w:val="22"/>
        </w:rPr>
      </w:pPr>
      <w:r>
        <w:rPr>
          <w:rStyle w:val="Heading4Char"/>
          <w:b/>
          <w:i w:val="0"/>
          <w:color w:val="auto"/>
          <w:sz w:val="22"/>
          <w:szCs w:val="22"/>
        </w:rPr>
        <w:t>Lunch</w:t>
      </w:r>
      <w:r>
        <w:rPr>
          <w:rStyle w:val="Heading4Char"/>
          <w:sz w:val="22"/>
          <w:szCs w:val="22"/>
        </w:rPr>
        <w:t>-</w:t>
      </w:r>
      <w:r>
        <w:rPr>
          <w:rFonts w:eastAsia="Calibri"/>
          <w:sz w:val="22"/>
          <w:szCs w:val="22"/>
        </w:rPr>
        <w:t xml:space="preserve"> this is usually a light meal, such as a salad, sandwich, or soup.</w:t>
      </w:r>
    </w:p>
    <w:p w14:paraId="532AD47D" w14:textId="77777777" w:rsidR="007C2A13" w:rsidRDefault="00E84509">
      <w:pPr>
        <w:spacing w:after="160" w:line="259" w:lineRule="auto"/>
        <w:rPr>
          <w:rFonts w:hAnsi="Times New Roman"/>
          <w:sz w:val="22"/>
          <w:szCs w:val="22"/>
        </w:rPr>
      </w:pPr>
      <w:r>
        <w:rPr>
          <w:rStyle w:val="Heading4Char"/>
          <w:b/>
          <w:i w:val="0"/>
          <w:color w:val="auto"/>
          <w:sz w:val="22"/>
          <w:szCs w:val="22"/>
        </w:rPr>
        <w:t>Dinner</w:t>
      </w:r>
      <w:r>
        <w:rPr>
          <w:rFonts w:eastAsia="Calibri"/>
          <w:sz w:val="22"/>
          <w:szCs w:val="22"/>
        </w:rPr>
        <w:t xml:space="preserve">- this is usually the main meal of the day and will usually be a two-course meal. The main course will usually be hot. Dinner is usually served around the table and all family members usually attend. </w:t>
      </w:r>
    </w:p>
    <w:p w14:paraId="2D26AA09" w14:textId="77777777" w:rsidR="007C2A13" w:rsidRDefault="00E84509">
      <w:pPr>
        <w:spacing w:after="160" w:line="259" w:lineRule="auto"/>
        <w:rPr>
          <w:rFonts w:hAnsi="Times New Roman"/>
          <w:sz w:val="22"/>
          <w:szCs w:val="22"/>
        </w:rPr>
      </w:pPr>
      <w:r>
        <w:rPr>
          <w:rStyle w:val="Heading4Char"/>
          <w:b/>
          <w:i w:val="0"/>
          <w:color w:val="auto"/>
          <w:sz w:val="22"/>
          <w:szCs w:val="22"/>
        </w:rPr>
        <w:t>Snacks</w:t>
      </w:r>
      <w:r>
        <w:rPr>
          <w:rFonts w:eastAsia="Calibri"/>
          <w:sz w:val="22"/>
          <w:szCs w:val="22"/>
        </w:rPr>
        <w:t>- your host family will provide you with snacks and drinks in-between meals if you so wish. Typical snacks include a biscuit, slice of cake or fruit. Your homestay will explain how you can access these.</w:t>
      </w:r>
    </w:p>
    <w:p w14:paraId="3F55E0F4" w14:textId="77777777" w:rsidR="007C2A13" w:rsidRDefault="00E84509">
      <w:pPr>
        <w:spacing w:after="160" w:line="259" w:lineRule="auto"/>
        <w:rPr>
          <w:rFonts w:hAnsi="Times New Roman"/>
          <w:sz w:val="22"/>
          <w:szCs w:val="22"/>
        </w:rPr>
      </w:pPr>
      <w:r>
        <w:rPr>
          <w:rFonts w:eastAsia="Calibri"/>
          <w:sz w:val="22"/>
          <w:szCs w:val="22"/>
        </w:rPr>
        <w:t>You should ensure that Golden</w:t>
      </w:r>
      <w:r>
        <w:rPr>
          <w:rFonts w:eastAsia="Calibri"/>
          <w:color w:val="333333"/>
          <w:spacing w:val="5"/>
          <w:sz w:val="22"/>
          <w:szCs w:val="22"/>
        </w:rPr>
        <w:t xml:space="preserve"> </w:t>
      </w:r>
      <w:r>
        <w:rPr>
          <w:rFonts w:eastAsia="Calibri"/>
          <w:sz w:val="22"/>
          <w:szCs w:val="22"/>
        </w:rPr>
        <w:t>Apple</w:t>
      </w:r>
      <w:r>
        <w:rPr>
          <w:rFonts w:eastAsia="Calibri"/>
          <w:color w:val="333333"/>
          <w:spacing w:val="5"/>
          <w:sz w:val="22"/>
          <w:szCs w:val="22"/>
        </w:rPr>
        <w:t xml:space="preserve"> </w:t>
      </w:r>
      <w:r>
        <w:rPr>
          <w:rFonts w:eastAsia="Calibri"/>
          <w:sz w:val="22"/>
          <w:szCs w:val="22"/>
        </w:rPr>
        <w:t>Tree</w:t>
      </w:r>
      <w:r>
        <w:rPr>
          <w:rFonts w:eastAsia="Calibri"/>
          <w:color w:val="333333"/>
          <w:spacing w:val="5"/>
          <w:sz w:val="22"/>
          <w:szCs w:val="22"/>
        </w:rPr>
        <w:t xml:space="preserve"> </w:t>
      </w:r>
      <w:r>
        <w:rPr>
          <w:rFonts w:eastAsia="Calibri"/>
          <w:sz w:val="22"/>
          <w:szCs w:val="22"/>
        </w:rPr>
        <w:t>Ltd is aware of any special dietary requirements or allergies. If you have any special requests, please do let your homestay know.</w:t>
      </w:r>
    </w:p>
    <w:p w14:paraId="5CA3C7A2" w14:textId="77777777" w:rsidR="007C2A13" w:rsidRDefault="00E84509" w:rsidP="002E234F">
      <w:pPr>
        <w:spacing w:after="160" w:line="259" w:lineRule="auto"/>
        <w:jc w:val="both"/>
        <w:rPr>
          <w:rFonts w:hAnsi="Times New Roman"/>
          <w:sz w:val="22"/>
          <w:szCs w:val="22"/>
        </w:rPr>
      </w:pPr>
      <w:r>
        <w:rPr>
          <w:rFonts w:eastAsia="Calibri"/>
          <w:sz w:val="22"/>
          <w:szCs w:val="22"/>
        </w:rPr>
        <w:t xml:space="preserve">Most homestays will prepare meals for you (breakfast, lunch, and dinner). You may want to help the family in their meal preparations or cook something yourself. Please do talk to your homestay about this and they will advise you how to use the kitchen and the necessary safety rules. If you have your own food that you wish to eat during your stay, please let your homestay know so that this can be stored safely (for instance in a fridge if required).  </w:t>
      </w:r>
    </w:p>
    <w:p w14:paraId="122E6746" w14:textId="77777777" w:rsidR="007C2A13" w:rsidRDefault="00E84509">
      <w:pPr>
        <w:pStyle w:val="Heading4"/>
        <w:spacing w:before="40" w:line="259" w:lineRule="auto"/>
        <w:rPr>
          <w:rFonts w:eastAsia="Calibri" w:hAnsi="Calibri"/>
          <w:sz w:val="22"/>
          <w:szCs w:val="22"/>
        </w:rPr>
      </w:pPr>
      <w:r>
        <w:rPr>
          <w:rFonts w:eastAsia="Calibri" w:hAnsi="Calibri"/>
          <w:sz w:val="22"/>
          <w:szCs w:val="22"/>
        </w:rPr>
        <w:t>Use of the bathroom</w:t>
      </w:r>
    </w:p>
    <w:p w14:paraId="193C9E9B" w14:textId="77777777" w:rsidR="007C2A13" w:rsidRDefault="00E84509">
      <w:pPr>
        <w:spacing w:after="160" w:line="259" w:lineRule="auto"/>
        <w:jc w:val="both"/>
        <w:rPr>
          <w:rFonts w:hAnsi="Times New Roman"/>
          <w:sz w:val="22"/>
          <w:szCs w:val="22"/>
        </w:rPr>
      </w:pPr>
      <w:r>
        <w:rPr>
          <w:rFonts w:eastAsia="Calibri"/>
          <w:sz w:val="22"/>
          <w:szCs w:val="22"/>
        </w:rPr>
        <w:t xml:space="preserve">Students are asked to be respectful of the family routines. If you are sharing a bathroom, please be considerate with the time taken to shower and bathe as others may need to use the facility. Please leave bathrooms tidy. Some families may have limits on the amount of hot water available each day due to their boiler capacity. Please discuss the best times for showering or taking a bath. It is not usually necessary to shower or bathe more than once a day. Please ensure that you lock the door of the bathroom when in use and ensure that you are suitably clothed when travelling to and from the bathroom. </w:t>
      </w:r>
    </w:p>
    <w:p w14:paraId="459D604C" w14:textId="77777777" w:rsidR="007C2A13" w:rsidRDefault="00E84509">
      <w:pPr>
        <w:pStyle w:val="Heading4"/>
        <w:spacing w:before="40" w:line="259" w:lineRule="auto"/>
        <w:rPr>
          <w:sz w:val="22"/>
          <w:szCs w:val="22"/>
        </w:rPr>
      </w:pPr>
      <w:r>
        <w:rPr>
          <w:sz w:val="22"/>
          <w:szCs w:val="22"/>
        </w:rPr>
        <w:t>Laundry arrangements</w:t>
      </w:r>
    </w:p>
    <w:p w14:paraId="41842218" w14:textId="77777777" w:rsidR="007C2A13" w:rsidRDefault="00E84509" w:rsidP="002E234F">
      <w:pPr>
        <w:spacing w:after="160" w:line="259" w:lineRule="auto"/>
        <w:jc w:val="both"/>
        <w:rPr>
          <w:rStyle w:val="Heading2Char"/>
        </w:rPr>
      </w:pPr>
      <w:r>
        <w:rPr>
          <w:rFonts w:eastAsia="Calibri"/>
          <w:sz w:val="22"/>
          <w:szCs w:val="22"/>
        </w:rPr>
        <w:t>If you are staying with a homestay for more than one night, they will provide you with laundry facilities. In most cases the homestay will undertake to do the laundry for you.  Depending upon your age and maturity, the homestay may give permission for you to do your own laundry if requested and agreed.</w:t>
      </w:r>
    </w:p>
    <w:p w14:paraId="051CCE6F" w14:textId="77777777" w:rsidR="007C2A13" w:rsidRDefault="00E84509">
      <w:pPr>
        <w:pStyle w:val="Heading2"/>
        <w:spacing w:before="40" w:line="259" w:lineRule="auto"/>
        <w:rPr>
          <w:rStyle w:val="Heading2Char"/>
        </w:rPr>
      </w:pPr>
      <w:r>
        <w:rPr>
          <w:rStyle w:val="Heading2Char"/>
        </w:rPr>
        <w:lastRenderedPageBreak/>
        <w:t>Homesickness</w:t>
      </w:r>
    </w:p>
    <w:p w14:paraId="3D283863" w14:textId="77777777" w:rsidR="007C2A13" w:rsidRDefault="00E84509">
      <w:pPr>
        <w:spacing w:after="160" w:line="259" w:lineRule="auto"/>
        <w:rPr>
          <w:rFonts w:hAnsi="Times New Roman"/>
          <w:sz w:val="22"/>
          <w:szCs w:val="22"/>
        </w:rPr>
      </w:pPr>
      <w:r>
        <w:rPr>
          <w:rFonts w:eastAsia="Calibri"/>
          <w:sz w:val="22"/>
          <w:szCs w:val="22"/>
        </w:rPr>
        <w:t xml:space="preserve">When you arrive in the UK, you might miss your home, family, and friends. These feelings of missing familiar surroundings and family are perfectly normal and are called homesickness. </w:t>
      </w:r>
    </w:p>
    <w:p w14:paraId="4B08136B" w14:textId="77777777" w:rsidR="007C2A13" w:rsidRDefault="00E84509">
      <w:pPr>
        <w:spacing w:after="160" w:line="259" w:lineRule="auto"/>
        <w:rPr>
          <w:rFonts w:hAnsi="Times New Roman"/>
          <w:sz w:val="22"/>
          <w:szCs w:val="22"/>
        </w:rPr>
      </w:pPr>
      <w:r>
        <w:rPr>
          <w:rFonts w:eastAsia="Calibri"/>
          <w:sz w:val="22"/>
          <w:szCs w:val="22"/>
        </w:rPr>
        <w:t>Signs that you may be feeling homesick include:</w:t>
      </w:r>
    </w:p>
    <w:p w14:paraId="0FDDC777" w14:textId="77777777" w:rsidR="007C2A13" w:rsidRDefault="00E84509">
      <w:pPr>
        <w:pStyle w:val="ListParagraph"/>
        <w:numPr>
          <w:ilvl w:val="0"/>
          <w:numId w:val="7"/>
        </w:numPr>
        <w:spacing w:after="160" w:line="259" w:lineRule="auto"/>
        <w:contextualSpacing/>
        <w:jc w:val="left"/>
        <w:rPr>
          <w:rFonts w:hAnsi="Times New Roman"/>
          <w:sz w:val="22"/>
          <w:szCs w:val="22"/>
        </w:rPr>
      </w:pPr>
      <w:r>
        <w:rPr>
          <w:rFonts w:eastAsia="Calibri"/>
          <w:sz w:val="22"/>
          <w:szCs w:val="22"/>
        </w:rPr>
        <w:t>A strong desire to go home</w:t>
      </w:r>
    </w:p>
    <w:p w14:paraId="4A39E0AB" w14:textId="77777777" w:rsidR="007C2A13" w:rsidRDefault="00E84509">
      <w:pPr>
        <w:pStyle w:val="ListParagraph"/>
        <w:numPr>
          <w:ilvl w:val="0"/>
          <w:numId w:val="7"/>
        </w:numPr>
        <w:spacing w:after="160" w:line="259" w:lineRule="auto"/>
        <w:contextualSpacing/>
        <w:jc w:val="left"/>
        <w:rPr>
          <w:rFonts w:hAnsi="Times New Roman"/>
          <w:sz w:val="22"/>
          <w:szCs w:val="22"/>
        </w:rPr>
      </w:pPr>
      <w:r>
        <w:rPr>
          <w:rFonts w:eastAsia="Calibri"/>
          <w:sz w:val="22"/>
          <w:szCs w:val="22"/>
        </w:rPr>
        <w:t>Feeling lonely</w:t>
      </w:r>
    </w:p>
    <w:p w14:paraId="296CE20E" w14:textId="77777777" w:rsidR="007C2A13" w:rsidRDefault="00E84509">
      <w:pPr>
        <w:pStyle w:val="ListParagraph"/>
        <w:numPr>
          <w:ilvl w:val="0"/>
          <w:numId w:val="7"/>
        </w:numPr>
        <w:spacing w:after="160" w:line="259" w:lineRule="auto"/>
        <w:contextualSpacing/>
        <w:jc w:val="left"/>
        <w:rPr>
          <w:rFonts w:hAnsi="Times New Roman"/>
          <w:sz w:val="22"/>
          <w:szCs w:val="22"/>
        </w:rPr>
      </w:pPr>
      <w:r>
        <w:rPr>
          <w:rFonts w:eastAsia="Calibri"/>
          <w:sz w:val="22"/>
          <w:szCs w:val="22"/>
        </w:rPr>
        <w:t>Feeling sad</w:t>
      </w:r>
    </w:p>
    <w:p w14:paraId="5128F612" w14:textId="77777777" w:rsidR="007C2A13" w:rsidRDefault="00E84509">
      <w:pPr>
        <w:pStyle w:val="ListParagraph"/>
        <w:numPr>
          <w:ilvl w:val="0"/>
          <w:numId w:val="7"/>
        </w:numPr>
        <w:spacing w:after="160" w:line="259" w:lineRule="auto"/>
        <w:contextualSpacing/>
        <w:jc w:val="left"/>
        <w:rPr>
          <w:rFonts w:hAnsi="Times New Roman"/>
          <w:sz w:val="22"/>
          <w:szCs w:val="22"/>
        </w:rPr>
      </w:pPr>
      <w:r>
        <w:rPr>
          <w:rFonts w:eastAsia="Calibri"/>
          <w:sz w:val="22"/>
          <w:szCs w:val="22"/>
        </w:rPr>
        <w:t>Feeling anxious</w:t>
      </w:r>
    </w:p>
    <w:p w14:paraId="2B74F937" w14:textId="77777777" w:rsidR="007C2A13" w:rsidRDefault="00E84509">
      <w:pPr>
        <w:pStyle w:val="ListParagraph"/>
        <w:numPr>
          <w:ilvl w:val="0"/>
          <w:numId w:val="7"/>
        </w:numPr>
        <w:spacing w:after="160" w:line="259" w:lineRule="auto"/>
        <w:contextualSpacing/>
        <w:jc w:val="left"/>
        <w:rPr>
          <w:rFonts w:hAnsi="Times New Roman"/>
          <w:sz w:val="22"/>
          <w:szCs w:val="22"/>
        </w:rPr>
      </w:pPr>
      <w:r>
        <w:rPr>
          <w:rFonts w:eastAsia="Calibri"/>
          <w:sz w:val="22"/>
          <w:szCs w:val="22"/>
        </w:rPr>
        <w:t>Lack of motivation</w:t>
      </w:r>
    </w:p>
    <w:p w14:paraId="4189834E" w14:textId="77777777" w:rsidR="007C2A13" w:rsidRDefault="00E84509">
      <w:pPr>
        <w:pStyle w:val="ListParagraph"/>
        <w:numPr>
          <w:ilvl w:val="0"/>
          <w:numId w:val="7"/>
        </w:numPr>
        <w:spacing w:after="160" w:line="259" w:lineRule="auto"/>
        <w:contextualSpacing/>
        <w:jc w:val="left"/>
        <w:rPr>
          <w:rFonts w:hAnsi="Times New Roman"/>
          <w:sz w:val="22"/>
          <w:szCs w:val="22"/>
        </w:rPr>
      </w:pPr>
      <w:r>
        <w:rPr>
          <w:rFonts w:eastAsia="Calibri"/>
          <w:sz w:val="22"/>
          <w:szCs w:val="22"/>
        </w:rPr>
        <w:t>Loss of confidence</w:t>
      </w:r>
    </w:p>
    <w:p w14:paraId="537F1662" w14:textId="77777777" w:rsidR="007C2A13" w:rsidRDefault="00E84509">
      <w:pPr>
        <w:pStyle w:val="ListParagraph"/>
        <w:numPr>
          <w:ilvl w:val="0"/>
          <w:numId w:val="7"/>
        </w:numPr>
        <w:spacing w:after="160" w:line="259" w:lineRule="auto"/>
        <w:contextualSpacing/>
        <w:jc w:val="left"/>
        <w:rPr>
          <w:rFonts w:hAnsi="Times New Roman"/>
          <w:sz w:val="22"/>
          <w:szCs w:val="22"/>
        </w:rPr>
      </w:pPr>
      <w:r>
        <w:rPr>
          <w:rFonts w:eastAsia="Calibri"/>
          <w:sz w:val="22"/>
          <w:szCs w:val="22"/>
        </w:rPr>
        <w:t>Feeling depressed</w:t>
      </w:r>
    </w:p>
    <w:p w14:paraId="4D8A9FA4" w14:textId="77777777" w:rsidR="007C2A13" w:rsidRDefault="00E84509">
      <w:pPr>
        <w:pStyle w:val="ListParagraph"/>
        <w:numPr>
          <w:ilvl w:val="0"/>
          <w:numId w:val="7"/>
        </w:numPr>
        <w:spacing w:after="160" w:line="259" w:lineRule="auto"/>
        <w:contextualSpacing/>
        <w:jc w:val="left"/>
        <w:rPr>
          <w:rFonts w:hAnsi="Times New Roman"/>
          <w:sz w:val="22"/>
          <w:szCs w:val="22"/>
        </w:rPr>
      </w:pPr>
      <w:r>
        <w:rPr>
          <w:rFonts w:eastAsia="Calibri"/>
          <w:sz w:val="22"/>
          <w:szCs w:val="22"/>
        </w:rPr>
        <w:t>Experiencing mood swings</w:t>
      </w:r>
    </w:p>
    <w:p w14:paraId="5A1B41F3" w14:textId="77777777" w:rsidR="007C2A13" w:rsidRDefault="00E84509">
      <w:pPr>
        <w:pStyle w:val="ListParagraph"/>
        <w:numPr>
          <w:ilvl w:val="0"/>
          <w:numId w:val="7"/>
        </w:numPr>
        <w:spacing w:after="160" w:line="259" w:lineRule="auto"/>
        <w:contextualSpacing/>
        <w:jc w:val="left"/>
        <w:rPr>
          <w:rFonts w:hAnsi="Times New Roman"/>
          <w:sz w:val="22"/>
          <w:szCs w:val="22"/>
        </w:rPr>
      </w:pPr>
      <w:r>
        <w:rPr>
          <w:rFonts w:eastAsia="Calibri"/>
          <w:sz w:val="22"/>
          <w:szCs w:val="22"/>
        </w:rPr>
        <w:t>Feeling insecure</w:t>
      </w:r>
    </w:p>
    <w:p w14:paraId="62BDEC47" w14:textId="77777777" w:rsidR="007C2A13" w:rsidRDefault="00E84509">
      <w:pPr>
        <w:pStyle w:val="ListParagraph"/>
        <w:numPr>
          <w:ilvl w:val="0"/>
          <w:numId w:val="7"/>
        </w:numPr>
        <w:spacing w:after="160" w:line="259" w:lineRule="auto"/>
        <w:contextualSpacing/>
        <w:jc w:val="left"/>
        <w:rPr>
          <w:rFonts w:hAnsi="Times New Roman"/>
          <w:sz w:val="22"/>
          <w:szCs w:val="22"/>
        </w:rPr>
      </w:pPr>
      <w:r>
        <w:rPr>
          <w:rFonts w:eastAsia="Calibri"/>
          <w:sz w:val="22"/>
          <w:szCs w:val="22"/>
        </w:rPr>
        <w:t>Finding simple tasks difficult</w:t>
      </w:r>
    </w:p>
    <w:p w14:paraId="2B1E5A4D" w14:textId="77777777" w:rsidR="007C2A13" w:rsidRDefault="00E84509">
      <w:pPr>
        <w:pStyle w:val="ListParagraph"/>
        <w:numPr>
          <w:ilvl w:val="0"/>
          <w:numId w:val="7"/>
        </w:numPr>
        <w:spacing w:after="160" w:line="259" w:lineRule="auto"/>
        <w:contextualSpacing/>
        <w:jc w:val="left"/>
        <w:rPr>
          <w:rFonts w:hAnsi="Times New Roman"/>
          <w:sz w:val="22"/>
          <w:szCs w:val="22"/>
        </w:rPr>
      </w:pPr>
      <w:r>
        <w:rPr>
          <w:rFonts w:eastAsia="Calibri"/>
          <w:sz w:val="22"/>
          <w:szCs w:val="22"/>
        </w:rPr>
        <w:t>Physical symptoms, such as headaches and nausea</w:t>
      </w:r>
    </w:p>
    <w:p w14:paraId="467B1523" w14:textId="77777777" w:rsidR="007C2A13" w:rsidRDefault="00E84509" w:rsidP="002E234F">
      <w:pPr>
        <w:spacing w:after="160" w:line="259" w:lineRule="auto"/>
        <w:jc w:val="both"/>
        <w:rPr>
          <w:rFonts w:hAnsi="Times New Roman"/>
          <w:sz w:val="22"/>
          <w:szCs w:val="22"/>
        </w:rPr>
      </w:pPr>
      <w:r>
        <w:rPr>
          <w:rFonts w:eastAsia="Calibri"/>
          <w:sz w:val="22"/>
          <w:szCs w:val="22"/>
        </w:rPr>
        <w:t xml:space="preserve">If you feel homesick please do not worry, there are many people who can help you manage your feelings. Talk to your house parent, teacher, parent, guardian, or any member of guardian staff who will listen and will be able to support you and offer advice. School life will be very busy and there will be many activities arranged to enable you to have fun and make new friends. </w:t>
      </w:r>
    </w:p>
    <w:p w14:paraId="7AE6BF65" w14:textId="77777777" w:rsidR="007C2A13" w:rsidRDefault="00E84509">
      <w:pPr>
        <w:pStyle w:val="Heading2"/>
        <w:spacing w:before="40" w:line="259" w:lineRule="auto"/>
      </w:pPr>
      <w:r>
        <w:t xml:space="preserve">Electrical appliances and safety </w:t>
      </w:r>
    </w:p>
    <w:p w14:paraId="0149842D" w14:textId="77777777" w:rsidR="007C2A13" w:rsidRDefault="00E84509">
      <w:pPr>
        <w:spacing w:after="160" w:line="259" w:lineRule="auto"/>
        <w:rPr>
          <w:rFonts w:hAnsi="Times New Roman"/>
          <w:sz w:val="22"/>
          <w:szCs w:val="22"/>
        </w:rPr>
      </w:pPr>
      <w:r>
        <w:rPr>
          <w:rFonts w:eastAsia="Calibri"/>
          <w:sz w:val="22"/>
          <w:szCs w:val="22"/>
        </w:rPr>
        <w:t xml:space="preserve">Please be aware that electrical appliances need to be handled safely as they can pose a risk of fire if not used appropriately. Specifically, overseas phone chargers and laptop power devices may pose a significant fire risk so if possible, purchase UK versions. Please do ask us for advice on the best appliances to purchase, we are happy to help! </w:t>
      </w:r>
    </w:p>
    <w:p w14:paraId="7C6056D6" w14:textId="77777777" w:rsidR="007C2A13" w:rsidRDefault="00E84509">
      <w:pPr>
        <w:pStyle w:val="Heading2"/>
        <w:spacing w:before="40" w:line="259" w:lineRule="auto"/>
      </w:pPr>
      <w:r>
        <w:t>What to do in a medical emergency</w:t>
      </w:r>
    </w:p>
    <w:p w14:paraId="16F03B32" w14:textId="77777777" w:rsidR="007C2A13" w:rsidRDefault="00E84509">
      <w:pPr>
        <w:spacing w:after="160" w:line="259" w:lineRule="auto"/>
        <w:rPr>
          <w:rFonts w:hAnsi="Times New Roman"/>
          <w:sz w:val="22"/>
          <w:szCs w:val="22"/>
        </w:rPr>
      </w:pPr>
      <w:r>
        <w:rPr>
          <w:rFonts w:eastAsia="Calibri"/>
          <w:sz w:val="22"/>
          <w:szCs w:val="22"/>
        </w:rPr>
        <w:t xml:space="preserve">You will be required to register with a doctor whilst staying in the UK. This is usually arranged by the school. If you have private medical insurance, please provide us with the details. Depending on your period of stay, it may also be advisable to register with a dentist. </w:t>
      </w:r>
    </w:p>
    <w:p w14:paraId="191B97F3" w14:textId="77777777" w:rsidR="007C2A13" w:rsidRDefault="00E84509" w:rsidP="002E234F">
      <w:pPr>
        <w:spacing w:after="160" w:line="259" w:lineRule="auto"/>
        <w:jc w:val="both"/>
        <w:rPr>
          <w:rFonts w:hAnsi="Times New Roman"/>
          <w:sz w:val="22"/>
          <w:szCs w:val="22"/>
        </w:rPr>
      </w:pPr>
      <w:r>
        <w:rPr>
          <w:rFonts w:eastAsia="Calibri"/>
          <w:sz w:val="22"/>
          <w:szCs w:val="22"/>
        </w:rPr>
        <w:t xml:space="preserve">Please do let your homestay or the guardianship organisation know if you feel unwell. They will look after you. This may include making a doctor’s appointment for you, or in an extreme emergency taking you to hospital. If you feel unwell at school, please let your house parent, matron, nurse or teacher know and they will look after you. </w:t>
      </w:r>
    </w:p>
    <w:p w14:paraId="52A11440" w14:textId="77777777" w:rsidR="007C2A13" w:rsidRDefault="00E84509">
      <w:pPr>
        <w:spacing w:after="160" w:line="259" w:lineRule="auto"/>
        <w:rPr>
          <w:rFonts w:hAnsi="Times New Roman"/>
          <w:sz w:val="22"/>
          <w:szCs w:val="22"/>
        </w:rPr>
      </w:pPr>
      <w:r>
        <w:rPr>
          <w:rFonts w:eastAsia="Calibri"/>
          <w:sz w:val="22"/>
          <w:szCs w:val="22"/>
        </w:rPr>
        <w:t xml:space="preserve">The National Health Service has a helpline that can be used. This number is 111. </w:t>
      </w:r>
    </w:p>
    <w:p w14:paraId="0892C654" w14:textId="77777777" w:rsidR="007C2A13" w:rsidRDefault="00E84509">
      <w:pPr>
        <w:spacing w:after="160" w:line="259" w:lineRule="auto"/>
        <w:rPr>
          <w:rFonts w:hAnsi="Times New Roman"/>
          <w:sz w:val="22"/>
          <w:szCs w:val="22"/>
        </w:rPr>
      </w:pPr>
      <w:r>
        <w:rPr>
          <w:rFonts w:eastAsia="Calibri"/>
          <w:sz w:val="22"/>
          <w:szCs w:val="22"/>
        </w:rPr>
        <w:t xml:space="preserve">In an emergency, an ambulance can be called on 999. </w:t>
      </w:r>
    </w:p>
    <w:p w14:paraId="01CF2749" w14:textId="77777777" w:rsidR="007C2A13" w:rsidRDefault="00E84509">
      <w:pPr>
        <w:pStyle w:val="Heading2"/>
        <w:spacing w:before="40" w:line="259" w:lineRule="auto"/>
      </w:pPr>
      <w:r>
        <w:t>Permission for visiting the local area / shops / travelling further afield / excursions</w:t>
      </w:r>
    </w:p>
    <w:p w14:paraId="0322D9CA" w14:textId="77777777" w:rsidR="007C2A13" w:rsidRDefault="00E84509" w:rsidP="002E234F">
      <w:pPr>
        <w:spacing w:after="160" w:line="259" w:lineRule="auto"/>
        <w:jc w:val="both"/>
        <w:rPr>
          <w:rFonts w:hAnsi="Times New Roman"/>
          <w:i/>
          <w:color w:val="FF0000"/>
          <w:sz w:val="22"/>
          <w:szCs w:val="22"/>
        </w:rPr>
      </w:pPr>
      <w:r>
        <w:rPr>
          <w:rFonts w:eastAsia="Calibri"/>
          <w:sz w:val="22"/>
          <w:szCs w:val="22"/>
        </w:rPr>
        <w:t xml:space="preserve">We will contact student's parents first to get their permission. The homestay will be informed by email to introduce the transport (public transport, taxi or chauffuer driver), departure and return time. Homestay will report us to ensure the student returns safe. </w:t>
      </w:r>
    </w:p>
    <w:p w14:paraId="6B09CBB0" w14:textId="77777777" w:rsidR="007C2A13" w:rsidRDefault="00E84509">
      <w:pPr>
        <w:pStyle w:val="Heading2"/>
        <w:spacing w:before="40" w:line="259" w:lineRule="auto"/>
      </w:pPr>
      <w:r>
        <w:t>Curfew / bedtimes</w:t>
      </w:r>
    </w:p>
    <w:p w14:paraId="71D7FD57" w14:textId="77777777" w:rsidR="007C2A13" w:rsidRDefault="00E84509">
      <w:pPr>
        <w:spacing w:after="160" w:line="259" w:lineRule="auto"/>
        <w:rPr>
          <w:rFonts w:hAnsi="Times New Roman"/>
          <w:sz w:val="22"/>
          <w:szCs w:val="22"/>
        </w:rPr>
      </w:pPr>
      <w:r>
        <w:rPr>
          <w:rFonts w:eastAsia="Calibri"/>
          <w:sz w:val="22"/>
          <w:szCs w:val="22"/>
        </w:rPr>
        <w:t>Students who have permission to go out on their own will be required to return to homestays by the following times:</w:t>
      </w:r>
    </w:p>
    <w:p w14:paraId="061EE639" w14:textId="77777777" w:rsidR="007C2A13" w:rsidRDefault="00E84509">
      <w:pPr>
        <w:wordWrap w:val="0"/>
        <w:spacing w:after="200" w:line="276" w:lineRule="auto"/>
        <w:contextualSpacing/>
        <w:jc w:val="both"/>
        <w:rPr>
          <w:rFonts w:hAnsi="Times New Roman"/>
          <w:i/>
          <w:sz w:val="22"/>
          <w:szCs w:val="22"/>
        </w:rPr>
      </w:pPr>
      <w:r>
        <w:rPr>
          <w:rFonts w:eastAsia="Calibri"/>
          <w:sz w:val="22"/>
          <w:szCs w:val="22"/>
        </w:rPr>
        <w:lastRenderedPageBreak/>
        <w:t>Ages 14s</w:t>
      </w:r>
      <w:r>
        <w:rPr>
          <w:rFonts w:eastAsia="Calibri"/>
          <w:i/>
          <w:sz w:val="22"/>
          <w:szCs w:val="22"/>
        </w:rPr>
        <w:t xml:space="preserve"> </w:t>
      </w:r>
      <w:r>
        <w:rPr>
          <w:rFonts w:eastAsia="Calibri"/>
          <w:sz w:val="22"/>
          <w:szCs w:val="22"/>
        </w:rPr>
        <w:t>and under</w:t>
      </w:r>
      <w:r>
        <w:rPr>
          <w:rFonts w:eastAsia="Calibri"/>
          <w:i/>
          <w:sz w:val="22"/>
          <w:szCs w:val="22"/>
        </w:rPr>
        <w:t xml:space="preserve">  </w:t>
      </w:r>
      <w:r>
        <w:rPr>
          <w:rFonts w:eastAsia="Calibri"/>
          <w:sz w:val="22"/>
          <w:szCs w:val="22"/>
        </w:rPr>
        <w:t>4pm</w:t>
      </w:r>
    </w:p>
    <w:p w14:paraId="6A72D6AC" w14:textId="77777777" w:rsidR="007C2A13" w:rsidRDefault="00E84509">
      <w:pPr>
        <w:wordWrap w:val="0"/>
        <w:spacing w:after="200" w:line="276" w:lineRule="auto"/>
        <w:contextualSpacing/>
        <w:jc w:val="both"/>
        <w:rPr>
          <w:rFonts w:hAnsi="Times New Roman"/>
          <w:i/>
          <w:sz w:val="22"/>
          <w:szCs w:val="22"/>
        </w:rPr>
      </w:pPr>
      <w:r>
        <w:rPr>
          <w:rFonts w:eastAsia="Calibri"/>
          <w:sz w:val="22"/>
          <w:szCs w:val="22"/>
        </w:rPr>
        <w:t>Ages 15s</w:t>
      </w:r>
      <w:r>
        <w:rPr>
          <w:rFonts w:eastAsia="Calibri"/>
          <w:i/>
          <w:sz w:val="22"/>
          <w:szCs w:val="22"/>
        </w:rPr>
        <w:t xml:space="preserve"> - </w:t>
      </w:r>
      <w:r>
        <w:rPr>
          <w:rFonts w:eastAsia="Calibri"/>
          <w:sz w:val="22"/>
          <w:szCs w:val="22"/>
        </w:rPr>
        <w:t>17s</w:t>
      </w:r>
      <w:r>
        <w:rPr>
          <w:rFonts w:eastAsia="Calibri"/>
          <w:i/>
          <w:sz w:val="22"/>
          <w:szCs w:val="22"/>
        </w:rPr>
        <w:t xml:space="preserve">            </w:t>
      </w:r>
      <w:r>
        <w:rPr>
          <w:rFonts w:eastAsia="Calibri"/>
          <w:sz w:val="22"/>
          <w:szCs w:val="22"/>
        </w:rPr>
        <w:t>6pm</w:t>
      </w:r>
    </w:p>
    <w:p w14:paraId="52A266A4" w14:textId="77777777" w:rsidR="007C2A13" w:rsidRDefault="00E84509">
      <w:pPr>
        <w:wordWrap w:val="0"/>
        <w:spacing w:after="200" w:line="276" w:lineRule="auto"/>
        <w:contextualSpacing/>
        <w:jc w:val="both"/>
        <w:rPr>
          <w:rFonts w:hAnsi="Times New Roman"/>
          <w:sz w:val="22"/>
          <w:szCs w:val="22"/>
        </w:rPr>
      </w:pPr>
      <w:r>
        <w:rPr>
          <w:rFonts w:eastAsia="Calibri"/>
          <w:sz w:val="22"/>
          <w:szCs w:val="22"/>
        </w:rPr>
        <w:t xml:space="preserve">Ages 18s </w:t>
      </w:r>
      <w:r>
        <w:rPr>
          <w:rFonts w:eastAsia="Calibri"/>
          <w:i/>
          <w:sz w:val="22"/>
          <w:szCs w:val="22"/>
        </w:rPr>
        <w:t xml:space="preserve">                     </w:t>
      </w:r>
      <w:r>
        <w:rPr>
          <w:rFonts w:eastAsia="Calibri"/>
          <w:sz w:val="22"/>
          <w:szCs w:val="22"/>
        </w:rPr>
        <w:t>8pm</w:t>
      </w:r>
    </w:p>
    <w:p w14:paraId="3B487978" w14:textId="77777777" w:rsidR="007C2A13" w:rsidRDefault="007C2A13">
      <w:pPr>
        <w:wordWrap w:val="0"/>
        <w:spacing w:after="200" w:line="276" w:lineRule="auto"/>
        <w:contextualSpacing/>
        <w:jc w:val="both"/>
        <w:rPr>
          <w:rFonts w:hAnsi="Times New Roman"/>
          <w:i/>
          <w:sz w:val="22"/>
          <w:szCs w:val="22"/>
        </w:rPr>
      </w:pPr>
    </w:p>
    <w:p w14:paraId="6668CCE7" w14:textId="77777777" w:rsidR="007C2A13" w:rsidRDefault="00E84509" w:rsidP="002E234F">
      <w:pPr>
        <w:spacing w:after="160" w:line="259" w:lineRule="auto"/>
        <w:jc w:val="both"/>
        <w:rPr>
          <w:rFonts w:hAnsi="Times New Roman"/>
          <w:sz w:val="22"/>
          <w:szCs w:val="22"/>
        </w:rPr>
      </w:pPr>
      <w:r>
        <w:rPr>
          <w:rFonts w:eastAsia="Calibri"/>
          <w:sz w:val="22"/>
          <w:szCs w:val="22"/>
        </w:rPr>
        <w:t xml:space="preserve">All students who are permitted to go out unaccompanied by their homestay must take their mobile phone (fully charged) with them and keep this switched on. It is important that if students do go out unaccompanied, that they let the homestay know where they are going and roughly know long they will be out. If for any reason they are delayed, students must contact the homestay to inform them. </w:t>
      </w:r>
    </w:p>
    <w:p w14:paraId="5D89B1BA" w14:textId="77777777" w:rsidR="007C2A13" w:rsidRDefault="00E84509">
      <w:pPr>
        <w:wordWrap w:val="0"/>
        <w:spacing w:after="200" w:line="276" w:lineRule="auto"/>
        <w:jc w:val="both"/>
        <w:rPr>
          <w:rFonts w:hAnsi="Times New Roman"/>
          <w:sz w:val="22"/>
          <w:szCs w:val="22"/>
        </w:rPr>
      </w:pPr>
      <w:r>
        <w:rPr>
          <w:rFonts w:eastAsia="Calibri"/>
          <w:sz w:val="22"/>
          <w:szCs w:val="22"/>
        </w:rPr>
        <w:t>Golden</w:t>
      </w:r>
      <w:r>
        <w:rPr>
          <w:rFonts w:eastAsia="Calibri"/>
          <w:color w:val="333333"/>
          <w:spacing w:val="5"/>
          <w:sz w:val="22"/>
          <w:szCs w:val="22"/>
        </w:rPr>
        <w:t xml:space="preserve"> </w:t>
      </w:r>
      <w:r>
        <w:rPr>
          <w:rFonts w:eastAsia="Calibri"/>
          <w:sz w:val="22"/>
          <w:szCs w:val="22"/>
        </w:rPr>
        <w:t>Apple</w:t>
      </w:r>
      <w:r>
        <w:rPr>
          <w:rFonts w:eastAsia="Calibri"/>
          <w:color w:val="333333"/>
          <w:spacing w:val="5"/>
          <w:sz w:val="22"/>
          <w:szCs w:val="22"/>
        </w:rPr>
        <w:t xml:space="preserve"> </w:t>
      </w:r>
      <w:r>
        <w:rPr>
          <w:rFonts w:eastAsia="Calibri"/>
          <w:sz w:val="22"/>
          <w:szCs w:val="22"/>
        </w:rPr>
        <w:t>Tree</w:t>
      </w:r>
      <w:r>
        <w:rPr>
          <w:rFonts w:eastAsia="Calibri"/>
          <w:color w:val="333333"/>
          <w:spacing w:val="5"/>
          <w:sz w:val="22"/>
          <w:szCs w:val="22"/>
        </w:rPr>
        <w:t xml:space="preserve"> </w:t>
      </w:r>
      <w:r>
        <w:rPr>
          <w:rFonts w:eastAsia="Calibri"/>
          <w:sz w:val="22"/>
          <w:szCs w:val="22"/>
        </w:rPr>
        <w:t>Ltd suggests that student bedtimes should be as follows:</w:t>
      </w:r>
    </w:p>
    <w:p w14:paraId="0674176C" w14:textId="77777777" w:rsidR="007C2A13" w:rsidRDefault="00E84509">
      <w:pPr>
        <w:wordWrap w:val="0"/>
        <w:spacing w:after="200" w:line="276" w:lineRule="auto"/>
        <w:contextualSpacing/>
        <w:jc w:val="both"/>
        <w:rPr>
          <w:rFonts w:hAnsi="Times New Roman"/>
          <w:i/>
          <w:sz w:val="22"/>
          <w:szCs w:val="22"/>
        </w:rPr>
      </w:pPr>
      <w:r>
        <w:rPr>
          <w:rFonts w:eastAsia="Calibri"/>
          <w:sz w:val="22"/>
          <w:szCs w:val="22"/>
        </w:rPr>
        <w:t>Ages 14s</w:t>
      </w:r>
      <w:r>
        <w:rPr>
          <w:rFonts w:eastAsia="Calibri"/>
          <w:i/>
          <w:sz w:val="22"/>
          <w:szCs w:val="22"/>
        </w:rPr>
        <w:t xml:space="preserve"> </w:t>
      </w:r>
      <w:r>
        <w:rPr>
          <w:rFonts w:eastAsia="Calibri"/>
          <w:sz w:val="22"/>
          <w:szCs w:val="22"/>
        </w:rPr>
        <w:t>and under</w:t>
      </w:r>
      <w:r>
        <w:rPr>
          <w:rFonts w:eastAsia="Calibri"/>
          <w:i/>
          <w:sz w:val="22"/>
          <w:szCs w:val="22"/>
        </w:rPr>
        <w:t xml:space="preserve">  </w:t>
      </w:r>
      <w:r>
        <w:rPr>
          <w:rFonts w:eastAsia="Calibri"/>
          <w:sz w:val="22"/>
          <w:szCs w:val="22"/>
        </w:rPr>
        <w:t>9 pm</w:t>
      </w:r>
    </w:p>
    <w:p w14:paraId="2EB33E76" w14:textId="77777777" w:rsidR="007C2A13" w:rsidRDefault="00E84509">
      <w:pPr>
        <w:wordWrap w:val="0"/>
        <w:spacing w:after="200" w:line="276" w:lineRule="auto"/>
        <w:contextualSpacing/>
        <w:jc w:val="both"/>
        <w:rPr>
          <w:rFonts w:hAnsi="Times New Roman"/>
          <w:i/>
          <w:sz w:val="22"/>
          <w:szCs w:val="22"/>
        </w:rPr>
      </w:pPr>
      <w:r>
        <w:rPr>
          <w:rFonts w:eastAsia="Calibri"/>
          <w:sz w:val="22"/>
          <w:szCs w:val="22"/>
        </w:rPr>
        <w:t>Ages 15s</w:t>
      </w:r>
      <w:r>
        <w:rPr>
          <w:rFonts w:eastAsia="Calibri"/>
          <w:i/>
          <w:sz w:val="22"/>
          <w:szCs w:val="22"/>
        </w:rPr>
        <w:t xml:space="preserve"> - </w:t>
      </w:r>
      <w:r>
        <w:rPr>
          <w:rFonts w:eastAsia="Calibri"/>
          <w:sz w:val="22"/>
          <w:szCs w:val="22"/>
        </w:rPr>
        <w:t>17s</w:t>
      </w:r>
      <w:r>
        <w:rPr>
          <w:rFonts w:eastAsia="Calibri"/>
          <w:i/>
          <w:sz w:val="22"/>
          <w:szCs w:val="22"/>
        </w:rPr>
        <w:t xml:space="preserve">            </w:t>
      </w:r>
      <w:r>
        <w:rPr>
          <w:rFonts w:eastAsia="Calibri"/>
          <w:sz w:val="22"/>
          <w:szCs w:val="22"/>
        </w:rPr>
        <w:t>10pm</w:t>
      </w:r>
    </w:p>
    <w:p w14:paraId="2D6FFF7F" w14:textId="77777777" w:rsidR="007C2A13" w:rsidRDefault="00E84509">
      <w:pPr>
        <w:wordWrap w:val="0"/>
        <w:spacing w:after="200" w:line="276" w:lineRule="auto"/>
        <w:contextualSpacing/>
        <w:jc w:val="both"/>
        <w:rPr>
          <w:rFonts w:hAnsi="Times New Roman"/>
          <w:sz w:val="22"/>
          <w:szCs w:val="22"/>
        </w:rPr>
      </w:pPr>
      <w:r>
        <w:rPr>
          <w:rFonts w:eastAsia="Calibri"/>
          <w:sz w:val="22"/>
          <w:szCs w:val="22"/>
        </w:rPr>
        <w:t xml:space="preserve">Ages 18s </w:t>
      </w:r>
      <w:r>
        <w:rPr>
          <w:rFonts w:eastAsia="Calibri"/>
          <w:i/>
          <w:sz w:val="22"/>
          <w:szCs w:val="22"/>
        </w:rPr>
        <w:t xml:space="preserve">                     </w:t>
      </w:r>
      <w:r>
        <w:rPr>
          <w:rFonts w:eastAsia="Calibri"/>
          <w:sz w:val="22"/>
          <w:szCs w:val="22"/>
        </w:rPr>
        <w:t>11pm</w:t>
      </w:r>
    </w:p>
    <w:p w14:paraId="3CA981AE" w14:textId="77777777" w:rsidR="007C2A13" w:rsidRDefault="00E84509">
      <w:pPr>
        <w:spacing w:after="160" w:line="360" w:lineRule="auto"/>
        <w:rPr>
          <w:rFonts w:hAnsi="Times New Roman"/>
          <w:sz w:val="22"/>
          <w:szCs w:val="22"/>
        </w:rPr>
      </w:pPr>
      <w:r>
        <w:rPr>
          <w:rFonts w:eastAsia="Calibri"/>
          <w:sz w:val="22"/>
          <w:szCs w:val="22"/>
        </w:rPr>
        <w:t>Any deviation to these times should be discussed with the homestay.</w:t>
      </w:r>
    </w:p>
    <w:p w14:paraId="4DE0C22F" w14:textId="77777777" w:rsidR="007C2A13" w:rsidRDefault="00E84509">
      <w:pPr>
        <w:pStyle w:val="Heading2"/>
        <w:spacing w:before="40" w:line="259" w:lineRule="auto"/>
        <w:rPr>
          <w:rStyle w:val="Heading2Char"/>
        </w:rPr>
      </w:pPr>
      <w:r>
        <w:rPr>
          <w:rStyle w:val="Heading2Char"/>
        </w:rPr>
        <w:t>English laws</w:t>
      </w:r>
    </w:p>
    <w:p w14:paraId="428653F9" w14:textId="77777777" w:rsidR="007C2A13" w:rsidRDefault="00E84509">
      <w:pPr>
        <w:spacing w:after="200" w:line="276" w:lineRule="auto"/>
        <w:rPr>
          <w:rFonts w:hAnsi="Times New Roman"/>
          <w:i/>
          <w:color w:val="4472C4" w:themeColor="accent1"/>
          <w:spacing w:val="15"/>
          <w:sz w:val="22"/>
          <w:szCs w:val="22"/>
        </w:rPr>
      </w:pPr>
      <w:r>
        <w:rPr>
          <w:rFonts w:eastAsia="Calibri"/>
          <w:i/>
          <w:color w:val="4472C4" w:themeColor="accent1"/>
          <w:spacing w:val="15"/>
          <w:sz w:val="22"/>
          <w:szCs w:val="22"/>
        </w:rPr>
        <w:t>Laws regarding the consumption of alcohol</w:t>
      </w:r>
    </w:p>
    <w:p w14:paraId="36505B90" w14:textId="77777777" w:rsidR="007C2A13" w:rsidRDefault="00E84509" w:rsidP="002E234F">
      <w:pPr>
        <w:spacing w:after="200" w:line="276" w:lineRule="auto"/>
        <w:jc w:val="both"/>
        <w:rPr>
          <w:rFonts w:hAnsi="Times New Roman"/>
          <w:sz w:val="22"/>
          <w:szCs w:val="22"/>
        </w:rPr>
      </w:pPr>
      <w:r>
        <w:rPr>
          <w:rFonts w:eastAsia="Calibri"/>
          <w:sz w:val="22"/>
          <w:szCs w:val="22"/>
        </w:rPr>
        <w:t>Golden</w:t>
      </w:r>
      <w:r>
        <w:rPr>
          <w:rFonts w:eastAsia="Calibri"/>
          <w:color w:val="333333"/>
          <w:spacing w:val="5"/>
          <w:sz w:val="22"/>
          <w:szCs w:val="22"/>
        </w:rPr>
        <w:t xml:space="preserve"> </w:t>
      </w:r>
      <w:r>
        <w:rPr>
          <w:rFonts w:eastAsia="Calibri"/>
          <w:sz w:val="22"/>
          <w:szCs w:val="22"/>
        </w:rPr>
        <w:t>Apple</w:t>
      </w:r>
      <w:r>
        <w:rPr>
          <w:rFonts w:eastAsia="Calibri"/>
          <w:color w:val="333333"/>
          <w:spacing w:val="5"/>
          <w:sz w:val="22"/>
          <w:szCs w:val="22"/>
        </w:rPr>
        <w:t xml:space="preserve"> </w:t>
      </w:r>
      <w:r>
        <w:rPr>
          <w:rFonts w:eastAsia="Calibri"/>
          <w:sz w:val="22"/>
          <w:szCs w:val="22"/>
        </w:rPr>
        <w:t>Tree</w:t>
      </w:r>
      <w:r>
        <w:rPr>
          <w:rFonts w:eastAsia="Calibri"/>
          <w:color w:val="333333"/>
          <w:spacing w:val="5"/>
          <w:sz w:val="22"/>
          <w:szCs w:val="22"/>
        </w:rPr>
        <w:t xml:space="preserve"> </w:t>
      </w:r>
      <w:r>
        <w:rPr>
          <w:rFonts w:eastAsia="Calibri"/>
          <w:sz w:val="22"/>
          <w:szCs w:val="22"/>
        </w:rPr>
        <w:t>Ltd does not permit their students to consume alcohol whilst under their care, including when they are staying at a homestay. In the UK it is illegal for people under 18 to buy alcohol in a pub, off-licence, shop or elsewhere. In most cases, it is against the law for anyone to buy alcohol for someone under 18 to drink in a pub or a public place.</w:t>
      </w:r>
    </w:p>
    <w:p w14:paraId="43D57090" w14:textId="77777777" w:rsidR="007C2A13" w:rsidRDefault="00E84509">
      <w:pPr>
        <w:spacing w:after="200" w:line="276" w:lineRule="auto"/>
        <w:rPr>
          <w:rFonts w:hAnsi="Times New Roman"/>
          <w:i/>
          <w:color w:val="4472C4" w:themeColor="accent1"/>
          <w:spacing w:val="15"/>
          <w:sz w:val="22"/>
          <w:szCs w:val="22"/>
        </w:rPr>
      </w:pPr>
      <w:r>
        <w:rPr>
          <w:rFonts w:eastAsia="Calibri"/>
          <w:i/>
          <w:color w:val="4472C4" w:themeColor="accent1"/>
          <w:spacing w:val="15"/>
          <w:sz w:val="22"/>
          <w:szCs w:val="22"/>
        </w:rPr>
        <w:t xml:space="preserve">Laws regarding the use of drugs and illegal substances </w:t>
      </w:r>
    </w:p>
    <w:p w14:paraId="6E4C2890" w14:textId="77777777" w:rsidR="007C2A13" w:rsidRDefault="00E84509">
      <w:pPr>
        <w:spacing w:after="200" w:line="276" w:lineRule="auto"/>
        <w:rPr>
          <w:rFonts w:hAnsi="Times New Roman"/>
          <w:sz w:val="22"/>
          <w:szCs w:val="22"/>
        </w:rPr>
      </w:pPr>
      <w:r>
        <w:rPr>
          <w:rFonts w:eastAsia="Calibri"/>
          <w:sz w:val="22"/>
          <w:szCs w:val="22"/>
        </w:rPr>
        <w:t>Golden</w:t>
      </w:r>
      <w:r>
        <w:rPr>
          <w:rFonts w:eastAsia="Calibri"/>
          <w:color w:val="333333"/>
          <w:spacing w:val="5"/>
          <w:sz w:val="22"/>
          <w:szCs w:val="22"/>
        </w:rPr>
        <w:t xml:space="preserve"> </w:t>
      </w:r>
      <w:r>
        <w:rPr>
          <w:rFonts w:eastAsia="Calibri"/>
          <w:sz w:val="22"/>
          <w:szCs w:val="22"/>
        </w:rPr>
        <w:t>Apple</w:t>
      </w:r>
      <w:r>
        <w:rPr>
          <w:rFonts w:eastAsia="Calibri"/>
          <w:color w:val="333333"/>
          <w:spacing w:val="5"/>
          <w:sz w:val="22"/>
          <w:szCs w:val="22"/>
        </w:rPr>
        <w:t xml:space="preserve"> </w:t>
      </w:r>
      <w:r>
        <w:rPr>
          <w:rFonts w:eastAsia="Calibri"/>
          <w:sz w:val="22"/>
          <w:szCs w:val="22"/>
        </w:rPr>
        <w:t>Tree</w:t>
      </w:r>
      <w:r>
        <w:rPr>
          <w:rFonts w:eastAsia="Calibri"/>
          <w:color w:val="333333"/>
          <w:spacing w:val="5"/>
          <w:sz w:val="22"/>
          <w:szCs w:val="22"/>
        </w:rPr>
        <w:t xml:space="preserve"> </w:t>
      </w:r>
      <w:r>
        <w:rPr>
          <w:rFonts w:eastAsia="Calibri"/>
          <w:sz w:val="22"/>
          <w:szCs w:val="22"/>
        </w:rPr>
        <w:t>Ltd prohibits students from using recreational drugs and illegal substances whilst in their care. In the UK you can get a fine or prison sentence if you:</w:t>
      </w:r>
    </w:p>
    <w:p w14:paraId="7ABD1DDC" w14:textId="77777777" w:rsidR="007C2A13" w:rsidRDefault="00E84509">
      <w:pPr>
        <w:numPr>
          <w:ilvl w:val="0"/>
          <w:numId w:val="2"/>
        </w:numPr>
        <w:spacing w:after="200" w:line="276" w:lineRule="auto"/>
        <w:contextualSpacing/>
        <w:rPr>
          <w:rFonts w:hAnsi="Times New Roman"/>
          <w:sz w:val="22"/>
          <w:szCs w:val="22"/>
        </w:rPr>
      </w:pPr>
      <w:r>
        <w:rPr>
          <w:rFonts w:eastAsia="Calibri"/>
          <w:sz w:val="22"/>
          <w:szCs w:val="22"/>
        </w:rPr>
        <w:t>take drugs</w:t>
      </w:r>
    </w:p>
    <w:p w14:paraId="442F835F" w14:textId="77777777" w:rsidR="007C2A13" w:rsidRDefault="00E84509">
      <w:pPr>
        <w:numPr>
          <w:ilvl w:val="0"/>
          <w:numId w:val="2"/>
        </w:numPr>
        <w:spacing w:after="200" w:line="276" w:lineRule="auto"/>
        <w:contextualSpacing/>
        <w:rPr>
          <w:rFonts w:hAnsi="Times New Roman"/>
          <w:sz w:val="22"/>
          <w:szCs w:val="22"/>
        </w:rPr>
      </w:pPr>
      <w:r>
        <w:rPr>
          <w:rFonts w:eastAsia="Calibri"/>
          <w:sz w:val="22"/>
          <w:szCs w:val="22"/>
        </w:rPr>
        <w:t>carry drugs</w:t>
      </w:r>
    </w:p>
    <w:p w14:paraId="6DCFB67D" w14:textId="77777777" w:rsidR="007C2A13" w:rsidRDefault="00E84509">
      <w:pPr>
        <w:numPr>
          <w:ilvl w:val="0"/>
          <w:numId w:val="2"/>
        </w:numPr>
        <w:spacing w:after="200" w:line="276" w:lineRule="auto"/>
        <w:contextualSpacing/>
        <w:rPr>
          <w:rFonts w:hAnsi="Times New Roman"/>
          <w:sz w:val="22"/>
          <w:szCs w:val="22"/>
        </w:rPr>
      </w:pPr>
      <w:r>
        <w:rPr>
          <w:rFonts w:eastAsia="Calibri"/>
          <w:sz w:val="22"/>
          <w:szCs w:val="22"/>
        </w:rPr>
        <w:t>make drugs</w:t>
      </w:r>
    </w:p>
    <w:p w14:paraId="5498D797" w14:textId="77777777" w:rsidR="007C2A13" w:rsidRDefault="00E84509">
      <w:pPr>
        <w:numPr>
          <w:ilvl w:val="0"/>
          <w:numId w:val="2"/>
        </w:numPr>
        <w:spacing w:after="200" w:line="276" w:lineRule="auto"/>
        <w:contextualSpacing/>
        <w:rPr>
          <w:rFonts w:hAnsi="Times New Roman"/>
          <w:sz w:val="22"/>
          <w:szCs w:val="22"/>
        </w:rPr>
      </w:pPr>
      <w:r>
        <w:rPr>
          <w:rFonts w:eastAsia="Calibri"/>
          <w:sz w:val="22"/>
          <w:szCs w:val="22"/>
        </w:rPr>
        <w:t>sell, deal or share drugs (also called ‘supplying’ them)</w:t>
      </w:r>
    </w:p>
    <w:p w14:paraId="06939134" w14:textId="77777777" w:rsidR="007C2A13" w:rsidRDefault="00E84509">
      <w:pPr>
        <w:spacing w:after="160" w:line="259" w:lineRule="auto"/>
        <w:jc w:val="both"/>
        <w:rPr>
          <w:rFonts w:hAnsi="Times New Roman"/>
          <w:sz w:val="22"/>
          <w:szCs w:val="22"/>
        </w:rPr>
      </w:pPr>
      <w:r>
        <w:rPr>
          <w:rFonts w:eastAsia="Calibri"/>
          <w:sz w:val="22"/>
          <w:szCs w:val="22"/>
        </w:rPr>
        <w:t>If you are under 18, the police are allowed to tell your parent, guardian or carer that you’ve been caught with drugs.</w:t>
      </w:r>
    </w:p>
    <w:p w14:paraId="66362718" w14:textId="77777777" w:rsidR="007C2A13" w:rsidRDefault="00E84509">
      <w:pPr>
        <w:spacing w:after="200" w:line="276" w:lineRule="auto"/>
        <w:rPr>
          <w:rFonts w:hAnsi="Times New Roman"/>
          <w:i/>
          <w:color w:val="4472C4" w:themeColor="accent1"/>
          <w:spacing w:val="15"/>
          <w:sz w:val="22"/>
          <w:szCs w:val="22"/>
        </w:rPr>
      </w:pPr>
      <w:r>
        <w:rPr>
          <w:rFonts w:eastAsia="Calibri"/>
          <w:i/>
          <w:color w:val="4472C4" w:themeColor="accent1"/>
          <w:spacing w:val="15"/>
          <w:sz w:val="22"/>
          <w:szCs w:val="22"/>
        </w:rPr>
        <w:t>Laws regarding smoking</w:t>
      </w:r>
    </w:p>
    <w:p w14:paraId="4686AE31" w14:textId="77777777" w:rsidR="007C2A13" w:rsidRDefault="00E84509">
      <w:pPr>
        <w:spacing w:after="200" w:line="276" w:lineRule="auto"/>
        <w:rPr>
          <w:rFonts w:hAnsi="Times New Roman"/>
          <w:sz w:val="22"/>
          <w:szCs w:val="22"/>
        </w:rPr>
      </w:pPr>
      <w:r>
        <w:rPr>
          <w:rFonts w:eastAsia="Calibri"/>
          <w:sz w:val="22"/>
          <w:szCs w:val="22"/>
        </w:rPr>
        <w:t>Golden</w:t>
      </w:r>
      <w:r>
        <w:rPr>
          <w:rFonts w:eastAsia="Calibri"/>
          <w:color w:val="333333"/>
          <w:spacing w:val="5"/>
          <w:sz w:val="22"/>
          <w:szCs w:val="22"/>
        </w:rPr>
        <w:t xml:space="preserve"> </w:t>
      </w:r>
      <w:r>
        <w:rPr>
          <w:rFonts w:eastAsia="Calibri"/>
          <w:sz w:val="22"/>
          <w:szCs w:val="22"/>
        </w:rPr>
        <w:t>Apple</w:t>
      </w:r>
      <w:r>
        <w:rPr>
          <w:rFonts w:eastAsia="Calibri"/>
          <w:color w:val="333333"/>
          <w:spacing w:val="5"/>
          <w:sz w:val="22"/>
          <w:szCs w:val="22"/>
        </w:rPr>
        <w:t xml:space="preserve"> </w:t>
      </w:r>
      <w:r>
        <w:rPr>
          <w:rFonts w:eastAsia="Calibri"/>
          <w:sz w:val="22"/>
          <w:szCs w:val="22"/>
        </w:rPr>
        <w:t>Tree</w:t>
      </w:r>
      <w:r>
        <w:rPr>
          <w:rFonts w:eastAsia="Calibri"/>
          <w:color w:val="333333"/>
          <w:spacing w:val="5"/>
          <w:sz w:val="22"/>
          <w:szCs w:val="22"/>
        </w:rPr>
        <w:t xml:space="preserve"> </w:t>
      </w:r>
      <w:r>
        <w:rPr>
          <w:rFonts w:eastAsia="Calibri"/>
          <w:sz w:val="22"/>
          <w:szCs w:val="22"/>
        </w:rPr>
        <w:t xml:space="preserve">Ltd prohibits students from smoking whilst in their care. In the UK, it is illegal to buy cigarettes if you are under the age of 18. </w:t>
      </w:r>
    </w:p>
    <w:p w14:paraId="37D56BE9" w14:textId="77777777" w:rsidR="007C2A13" w:rsidRDefault="00E84509">
      <w:pPr>
        <w:spacing w:after="200" w:line="276" w:lineRule="auto"/>
        <w:rPr>
          <w:rFonts w:hAnsi="Times New Roman"/>
          <w:i/>
          <w:color w:val="4472C4" w:themeColor="accent1"/>
          <w:spacing w:val="15"/>
          <w:sz w:val="22"/>
          <w:szCs w:val="22"/>
        </w:rPr>
      </w:pPr>
      <w:r>
        <w:rPr>
          <w:rFonts w:eastAsia="Calibri"/>
          <w:i/>
          <w:color w:val="4472C4" w:themeColor="accent1"/>
          <w:spacing w:val="15"/>
          <w:sz w:val="22"/>
          <w:szCs w:val="22"/>
        </w:rPr>
        <w:t>Laws regarding sexual activity</w:t>
      </w:r>
    </w:p>
    <w:p w14:paraId="1199A8E2" w14:textId="099D29A1" w:rsidR="007C2A13" w:rsidRDefault="00E84509" w:rsidP="002E234F">
      <w:pPr>
        <w:spacing w:after="200" w:line="276" w:lineRule="auto"/>
        <w:jc w:val="both"/>
        <w:rPr>
          <w:rFonts w:eastAsia="Calibri"/>
          <w:sz w:val="22"/>
          <w:szCs w:val="22"/>
        </w:rPr>
      </w:pPr>
      <w:r>
        <w:rPr>
          <w:rFonts w:eastAsia="Calibri"/>
          <w:sz w:val="22"/>
          <w:szCs w:val="22"/>
        </w:rPr>
        <w:t>Golden</w:t>
      </w:r>
      <w:r>
        <w:rPr>
          <w:rFonts w:eastAsia="Calibri"/>
          <w:color w:val="333333"/>
          <w:spacing w:val="5"/>
          <w:sz w:val="22"/>
          <w:szCs w:val="22"/>
        </w:rPr>
        <w:t xml:space="preserve"> </w:t>
      </w:r>
      <w:r>
        <w:rPr>
          <w:rFonts w:eastAsia="Calibri"/>
          <w:sz w:val="22"/>
          <w:szCs w:val="22"/>
        </w:rPr>
        <w:t>Apple</w:t>
      </w:r>
      <w:r>
        <w:rPr>
          <w:rFonts w:eastAsia="Calibri"/>
          <w:color w:val="333333"/>
          <w:spacing w:val="5"/>
          <w:sz w:val="22"/>
          <w:szCs w:val="22"/>
        </w:rPr>
        <w:t xml:space="preserve"> </w:t>
      </w:r>
      <w:r>
        <w:rPr>
          <w:rFonts w:eastAsia="Calibri"/>
          <w:sz w:val="22"/>
          <w:szCs w:val="22"/>
        </w:rPr>
        <w:t>Tree</w:t>
      </w:r>
      <w:r>
        <w:rPr>
          <w:rFonts w:eastAsia="Calibri"/>
          <w:color w:val="333333"/>
          <w:spacing w:val="5"/>
          <w:sz w:val="22"/>
          <w:szCs w:val="22"/>
        </w:rPr>
        <w:t xml:space="preserve"> </w:t>
      </w:r>
      <w:r>
        <w:rPr>
          <w:rFonts w:eastAsia="Calibri"/>
          <w:sz w:val="22"/>
          <w:szCs w:val="22"/>
        </w:rPr>
        <w:t>Ltd prohibits students from engaging in sexual activity whilst in their care, even if they are over the age of consent. In the UK the age of consent is 16. That means that it is illegal to have sex with someone under the age of 16.</w:t>
      </w:r>
    </w:p>
    <w:p w14:paraId="6D52C77F" w14:textId="1BBC5451" w:rsidR="002E234F" w:rsidRDefault="002E234F" w:rsidP="002E234F">
      <w:pPr>
        <w:spacing w:after="200" w:line="276" w:lineRule="auto"/>
        <w:jc w:val="both"/>
        <w:rPr>
          <w:rFonts w:eastAsia="等线"/>
          <w:sz w:val="22"/>
          <w:szCs w:val="22"/>
        </w:rPr>
      </w:pPr>
    </w:p>
    <w:p w14:paraId="22FB6099" w14:textId="77777777" w:rsidR="002E234F" w:rsidRPr="002E234F" w:rsidRDefault="002E234F" w:rsidP="002E234F">
      <w:pPr>
        <w:spacing w:after="200" w:line="276" w:lineRule="auto"/>
        <w:jc w:val="both"/>
        <w:rPr>
          <w:rFonts w:eastAsia="等线" w:hAnsi="Times New Roman"/>
          <w:sz w:val="22"/>
          <w:szCs w:val="22"/>
        </w:rPr>
      </w:pPr>
    </w:p>
    <w:p w14:paraId="4EF09468" w14:textId="77777777" w:rsidR="007C2A13" w:rsidRDefault="00E84509">
      <w:pPr>
        <w:spacing w:after="200" w:line="276" w:lineRule="auto"/>
        <w:rPr>
          <w:rFonts w:hAnsi="Times New Roman"/>
          <w:i/>
          <w:color w:val="4472C4" w:themeColor="accent1"/>
          <w:spacing w:val="15"/>
          <w:sz w:val="22"/>
          <w:szCs w:val="22"/>
        </w:rPr>
      </w:pPr>
      <w:r>
        <w:rPr>
          <w:rFonts w:eastAsia="Calibri"/>
          <w:i/>
          <w:color w:val="4472C4" w:themeColor="accent1"/>
          <w:spacing w:val="15"/>
          <w:sz w:val="22"/>
          <w:szCs w:val="22"/>
        </w:rPr>
        <w:lastRenderedPageBreak/>
        <w:t>Laws regarding tattoos and body piercings</w:t>
      </w:r>
    </w:p>
    <w:p w14:paraId="7E7A3D5C" w14:textId="77777777" w:rsidR="007C2A13" w:rsidRDefault="00E84509" w:rsidP="002E234F">
      <w:pPr>
        <w:spacing w:after="200" w:line="276" w:lineRule="auto"/>
        <w:jc w:val="both"/>
        <w:rPr>
          <w:rFonts w:hAnsi="Times New Roman"/>
          <w:sz w:val="22"/>
          <w:szCs w:val="22"/>
        </w:rPr>
      </w:pPr>
      <w:r>
        <w:rPr>
          <w:rFonts w:eastAsia="Calibri"/>
          <w:sz w:val="22"/>
          <w:szCs w:val="22"/>
        </w:rPr>
        <w:t>Golden</w:t>
      </w:r>
      <w:r>
        <w:rPr>
          <w:rFonts w:eastAsia="Calibri"/>
          <w:color w:val="333333"/>
          <w:spacing w:val="5"/>
          <w:sz w:val="22"/>
          <w:szCs w:val="22"/>
        </w:rPr>
        <w:t xml:space="preserve"> </w:t>
      </w:r>
      <w:r>
        <w:rPr>
          <w:rFonts w:eastAsia="Calibri"/>
          <w:sz w:val="22"/>
          <w:szCs w:val="22"/>
        </w:rPr>
        <w:t>Apple</w:t>
      </w:r>
      <w:r>
        <w:rPr>
          <w:rFonts w:eastAsia="Calibri"/>
          <w:color w:val="333333"/>
          <w:spacing w:val="5"/>
          <w:sz w:val="22"/>
          <w:szCs w:val="22"/>
        </w:rPr>
        <w:t xml:space="preserve"> </w:t>
      </w:r>
      <w:r>
        <w:rPr>
          <w:rFonts w:eastAsia="Calibri"/>
          <w:sz w:val="22"/>
          <w:szCs w:val="22"/>
        </w:rPr>
        <w:t>Tree</w:t>
      </w:r>
      <w:r>
        <w:rPr>
          <w:rFonts w:eastAsia="Calibri"/>
          <w:color w:val="333333"/>
          <w:spacing w:val="5"/>
          <w:sz w:val="22"/>
          <w:szCs w:val="22"/>
        </w:rPr>
        <w:t xml:space="preserve"> </w:t>
      </w:r>
      <w:r>
        <w:rPr>
          <w:rFonts w:eastAsia="Calibri"/>
          <w:sz w:val="22"/>
          <w:szCs w:val="22"/>
        </w:rPr>
        <w:t>Ltd prohibits students from having a tattoo or body piercing whilst in their care. In the UK, it is illegal to tattoo a young person under the age of 18, even if they have parental consent. There is no legal age of consent for body piercing, and so it is legal for someone under the age of 18 to have a piercing as long as they have consented to it. Children under the age of 16 cannot legally consent to a genital (or in the case of girls, nipple) piercing, as it is considered to be indecent assault.</w:t>
      </w:r>
    </w:p>
    <w:p w14:paraId="3290DB9F" w14:textId="77777777" w:rsidR="007C2A13" w:rsidRDefault="007C2A13">
      <w:pPr>
        <w:spacing w:after="160" w:line="259" w:lineRule="auto"/>
        <w:jc w:val="both"/>
        <w:rPr>
          <w:rFonts w:hAnsi="Times New Roman"/>
          <w:sz w:val="22"/>
          <w:szCs w:val="22"/>
        </w:rPr>
      </w:pPr>
    </w:p>
    <w:p w14:paraId="7A463D7F" w14:textId="77777777" w:rsidR="007C2A13" w:rsidRDefault="00E84509">
      <w:pPr>
        <w:pStyle w:val="Heading2"/>
        <w:spacing w:before="40" w:line="259" w:lineRule="auto"/>
      </w:pPr>
      <w:r>
        <w:t>Mobile phones</w:t>
      </w:r>
    </w:p>
    <w:p w14:paraId="73B23010" w14:textId="77777777" w:rsidR="007C2A13" w:rsidRDefault="00E84509" w:rsidP="002E234F">
      <w:pPr>
        <w:spacing w:after="160" w:line="259" w:lineRule="auto"/>
        <w:jc w:val="both"/>
        <w:rPr>
          <w:rFonts w:hAnsi="Times New Roman"/>
          <w:sz w:val="22"/>
          <w:szCs w:val="22"/>
        </w:rPr>
      </w:pPr>
      <w:r>
        <w:rPr>
          <w:rFonts w:eastAsia="Calibri"/>
          <w:sz w:val="22"/>
          <w:szCs w:val="22"/>
        </w:rPr>
        <w:t>The UK has several network providers. We will be able to help you register with a phone provider and help you purchase SIM cards- please contact us for further details.</w:t>
      </w:r>
    </w:p>
    <w:p w14:paraId="15EACAA1" w14:textId="77777777" w:rsidR="007C2A13" w:rsidRDefault="00E84509" w:rsidP="002E234F">
      <w:pPr>
        <w:spacing w:after="160" w:line="276" w:lineRule="auto"/>
        <w:jc w:val="both"/>
        <w:rPr>
          <w:rFonts w:hAnsi="Times New Roman"/>
          <w:sz w:val="22"/>
          <w:szCs w:val="22"/>
        </w:rPr>
      </w:pPr>
      <w:r>
        <w:rPr>
          <w:rFonts w:eastAsia="Calibri"/>
          <w:sz w:val="22"/>
          <w:szCs w:val="22"/>
        </w:rPr>
        <w:t xml:space="preserve">Mobile phones are extremely useful devices, especially when you are a long way from home and want to stay in contact with your family and friends. However, it is important that you use them safely. Childline offers useful advice on their website: </w:t>
      </w:r>
    </w:p>
    <w:p w14:paraId="6B6C3CDB" w14:textId="77777777" w:rsidR="007C2A13" w:rsidRDefault="00E84509" w:rsidP="002E234F">
      <w:pPr>
        <w:pStyle w:val="ListParagraph"/>
        <w:numPr>
          <w:ilvl w:val="0"/>
          <w:numId w:val="10"/>
        </w:numPr>
        <w:spacing w:after="160" w:line="276" w:lineRule="auto"/>
        <w:ind w:left="360"/>
        <w:contextualSpacing/>
        <w:rPr>
          <w:rFonts w:hAnsi="Times New Roman"/>
          <w:sz w:val="22"/>
          <w:szCs w:val="22"/>
        </w:rPr>
      </w:pPr>
      <w:r>
        <w:rPr>
          <w:rFonts w:eastAsia="Calibri"/>
          <w:sz w:val="22"/>
          <w:szCs w:val="22"/>
        </w:rPr>
        <w:t>“Use a passcode on your phone: This can help to protect your data if someone tries to steal or access it. Nobody should be able to guess your passcode, so do not set it to something other people will know, like your birthday.</w:t>
      </w:r>
    </w:p>
    <w:p w14:paraId="32678A81" w14:textId="77777777" w:rsidR="007C2A13" w:rsidRDefault="00E84509" w:rsidP="002E234F">
      <w:pPr>
        <w:pStyle w:val="ListParagraph"/>
        <w:numPr>
          <w:ilvl w:val="0"/>
          <w:numId w:val="10"/>
        </w:numPr>
        <w:spacing w:after="160" w:line="276" w:lineRule="auto"/>
        <w:ind w:left="360"/>
        <w:contextualSpacing/>
        <w:rPr>
          <w:rFonts w:hAnsi="Times New Roman"/>
          <w:sz w:val="22"/>
          <w:szCs w:val="22"/>
        </w:rPr>
      </w:pPr>
      <w:r>
        <w:rPr>
          <w:rFonts w:eastAsia="Calibri"/>
          <w:sz w:val="22"/>
          <w:szCs w:val="22"/>
        </w:rPr>
        <w:t>Keep your phone with you: Store your phone in a safe pocket so that it is hidden from sight. Be careful when you take it out in public places and do not let other people use it unless you know and trust them.</w:t>
      </w:r>
    </w:p>
    <w:p w14:paraId="493954E6" w14:textId="77777777" w:rsidR="007C2A13" w:rsidRDefault="00E84509" w:rsidP="002E234F">
      <w:pPr>
        <w:pStyle w:val="ListParagraph"/>
        <w:numPr>
          <w:ilvl w:val="0"/>
          <w:numId w:val="10"/>
        </w:numPr>
        <w:spacing w:after="160" w:line="276" w:lineRule="auto"/>
        <w:ind w:left="360"/>
        <w:contextualSpacing/>
        <w:rPr>
          <w:rFonts w:hAnsi="Times New Roman"/>
          <w:sz w:val="22"/>
          <w:szCs w:val="22"/>
        </w:rPr>
      </w:pPr>
      <w:r>
        <w:rPr>
          <w:rFonts w:eastAsia="Calibri"/>
          <w:sz w:val="22"/>
          <w:szCs w:val="22"/>
        </w:rPr>
        <w:t>Do not use public WiFi: Public WiFi may not always be secure, especially in places like cafés. Connecting to it means that someone might be able monitor the sites or apps you are using.</w:t>
      </w:r>
    </w:p>
    <w:p w14:paraId="377AD3D2" w14:textId="77777777" w:rsidR="007C2A13" w:rsidRDefault="00E84509" w:rsidP="002E234F">
      <w:pPr>
        <w:pStyle w:val="ListParagraph"/>
        <w:numPr>
          <w:ilvl w:val="0"/>
          <w:numId w:val="10"/>
        </w:numPr>
        <w:spacing w:after="160" w:line="276" w:lineRule="auto"/>
        <w:ind w:left="360"/>
        <w:contextualSpacing/>
        <w:rPr>
          <w:rFonts w:hAnsi="Times New Roman"/>
          <w:sz w:val="22"/>
          <w:szCs w:val="22"/>
        </w:rPr>
      </w:pPr>
      <w:r>
        <w:rPr>
          <w:rFonts w:eastAsia="Calibri"/>
          <w:sz w:val="22"/>
          <w:szCs w:val="22"/>
        </w:rPr>
        <w:t>Check what data your apps can use: Lots of apps will ask for permission to use your data when you install them. They might want to view things like your location, contacts, photos and even messages. Be careful about what you agree to and check what permissions your apps have in the ‘settings’ menu of your phone.</w:t>
      </w:r>
    </w:p>
    <w:p w14:paraId="7E1CF813" w14:textId="77777777" w:rsidR="007C2A13" w:rsidRDefault="00E84509" w:rsidP="002E234F">
      <w:pPr>
        <w:pStyle w:val="ListParagraph"/>
        <w:numPr>
          <w:ilvl w:val="0"/>
          <w:numId w:val="10"/>
        </w:numPr>
        <w:spacing w:after="160" w:line="276" w:lineRule="auto"/>
        <w:ind w:left="360"/>
        <w:contextualSpacing/>
        <w:rPr>
          <w:rFonts w:hAnsi="Times New Roman"/>
          <w:sz w:val="22"/>
          <w:szCs w:val="22"/>
        </w:rPr>
      </w:pPr>
      <w:r>
        <w:rPr>
          <w:rFonts w:eastAsia="Calibri"/>
          <w:sz w:val="22"/>
          <w:szCs w:val="22"/>
        </w:rPr>
        <w:t>Add an ICE (In Case of Emergency) contact number to your phone: If you lose your phone or something happens, it can be hard for someone to contact you. Add the phone number of someone you trust, like your parent or carer to your lock screen or on the back of your phone with a sticker.</w:t>
      </w:r>
    </w:p>
    <w:p w14:paraId="3865FA79" w14:textId="77777777" w:rsidR="007C2A13" w:rsidRDefault="00E84509" w:rsidP="002E234F">
      <w:pPr>
        <w:pStyle w:val="ListParagraph"/>
        <w:numPr>
          <w:ilvl w:val="0"/>
          <w:numId w:val="10"/>
        </w:numPr>
        <w:spacing w:after="160" w:line="276" w:lineRule="auto"/>
        <w:ind w:left="360"/>
        <w:contextualSpacing/>
        <w:rPr>
          <w:rFonts w:hAnsi="Times New Roman"/>
          <w:sz w:val="22"/>
          <w:szCs w:val="22"/>
        </w:rPr>
      </w:pPr>
      <w:r>
        <w:rPr>
          <w:rFonts w:eastAsia="Calibri"/>
          <w:sz w:val="22"/>
          <w:szCs w:val="22"/>
        </w:rPr>
        <w:t>Be careful who you add or talk to: When you talk to someone online, you do not always know who they are or whether they’re being truthful. If you are talking to someone online, be careful about what you share.</w:t>
      </w:r>
    </w:p>
    <w:p w14:paraId="3B46BA51" w14:textId="77777777" w:rsidR="007C2A13" w:rsidRDefault="00E84509" w:rsidP="002E234F">
      <w:pPr>
        <w:pStyle w:val="ListParagraph"/>
        <w:numPr>
          <w:ilvl w:val="0"/>
          <w:numId w:val="10"/>
        </w:numPr>
        <w:spacing w:after="160" w:line="276" w:lineRule="auto"/>
        <w:ind w:left="360"/>
        <w:contextualSpacing/>
        <w:rPr>
          <w:rFonts w:hAnsi="Times New Roman"/>
          <w:sz w:val="22"/>
          <w:szCs w:val="22"/>
        </w:rPr>
      </w:pPr>
      <w:r>
        <w:rPr>
          <w:rFonts w:eastAsia="Calibri"/>
          <w:sz w:val="22"/>
          <w:szCs w:val="22"/>
        </w:rPr>
        <w:t>Think before you share or save something: Once you share a message, photo or video you lose control of it. Someone else can save or screenshot it, and they can share it with other people. Sharing or saving nudes can be illegal.”</w:t>
      </w:r>
      <w:r>
        <w:rPr>
          <w:rStyle w:val="FootnoteReference"/>
          <w:rFonts w:eastAsia="Calibri"/>
          <w:sz w:val="22"/>
          <w:szCs w:val="22"/>
        </w:rPr>
        <w:footnoteReference w:id="2"/>
      </w:r>
    </w:p>
    <w:p w14:paraId="23667E68" w14:textId="77777777" w:rsidR="007C2A13" w:rsidRDefault="00E84509" w:rsidP="002E234F">
      <w:pPr>
        <w:spacing w:after="160" w:line="259" w:lineRule="auto"/>
        <w:jc w:val="both"/>
        <w:rPr>
          <w:rFonts w:hAnsi="Times New Roman"/>
          <w:sz w:val="22"/>
          <w:szCs w:val="22"/>
        </w:rPr>
      </w:pPr>
      <w:r>
        <w:rPr>
          <w:rFonts w:eastAsia="Calibri"/>
          <w:sz w:val="22"/>
          <w:szCs w:val="22"/>
        </w:rPr>
        <w:t>Please also be courteous when using your mobile phone whilst at your homestay. This includes not using it at the mealtime, or when the family are engaging in discussion with you.  You should not ask to use the homestay telephone unless there is an emergency, or you have agreed this in advance with the homestay.</w:t>
      </w:r>
    </w:p>
    <w:p w14:paraId="2E0C327A" w14:textId="77777777" w:rsidR="007C2A13" w:rsidRDefault="00E84509">
      <w:pPr>
        <w:pStyle w:val="Heading2"/>
        <w:spacing w:before="40" w:line="259" w:lineRule="auto"/>
      </w:pPr>
      <w:r>
        <w:lastRenderedPageBreak/>
        <w:t>Travelling around</w:t>
      </w:r>
    </w:p>
    <w:p w14:paraId="24F92BDE" w14:textId="77777777" w:rsidR="007C2A13" w:rsidRDefault="00E84509" w:rsidP="002E234F">
      <w:pPr>
        <w:spacing w:after="160" w:line="259" w:lineRule="auto"/>
        <w:jc w:val="both"/>
        <w:rPr>
          <w:rFonts w:hAnsi="Times New Roman"/>
          <w:sz w:val="22"/>
          <w:szCs w:val="22"/>
        </w:rPr>
      </w:pPr>
      <w:r>
        <w:rPr>
          <w:rFonts w:eastAsia="Calibri"/>
          <w:sz w:val="22"/>
          <w:szCs w:val="22"/>
        </w:rPr>
        <w:t>You may need to travel during your time in the UK. This will include travelling to and from your homestay, to and from school, to the airport or any places that you wish to visit. If you require transport please let us know. Transport is usually arranged by your school or guardianship organisation. They use trusted drivers who have had the necessary safety checks. Occasionally guardianship staff or homestays may be permitted to provide transport for you. You will be provided with details of who is going to collect you in advance. You will be given the name of the driver and the registration number of the car, along with the time that they will arrive. Please ensure that you are ready at the stated time. Never go with anyone other than the named person/registration number provided, even if they say that this has been arranged with school/guardian. If you are in any doubt ask a trusted adult, such as a member of school staff, or your guardian.</w:t>
      </w:r>
    </w:p>
    <w:p w14:paraId="0614AA4F" w14:textId="77777777" w:rsidR="007C2A13" w:rsidRDefault="00E84509">
      <w:pPr>
        <w:spacing w:after="160" w:line="259" w:lineRule="auto"/>
        <w:rPr>
          <w:rFonts w:hAnsi="Times New Roman"/>
          <w:sz w:val="22"/>
          <w:szCs w:val="22"/>
        </w:rPr>
      </w:pPr>
      <w:r>
        <w:rPr>
          <w:rFonts w:eastAsia="Calibri"/>
          <w:sz w:val="22"/>
          <w:szCs w:val="22"/>
        </w:rPr>
        <w:t>When you are travelling in a car please sit in the back where possible and use the seat belts provided. If you are under 12 and below 135cm in height you will be required to use a booster seat. This is a legal requirement.</w:t>
      </w:r>
    </w:p>
    <w:p w14:paraId="61D65730" w14:textId="77777777" w:rsidR="007C2A13" w:rsidRDefault="00E84509">
      <w:pPr>
        <w:spacing w:after="160" w:line="259" w:lineRule="auto"/>
        <w:rPr>
          <w:rFonts w:hAnsi="Times New Roman"/>
          <w:sz w:val="22"/>
          <w:szCs w:val="22"/>
        </w:rPr>
      </w:pPr>
      <w:r>
        <w:rPr>
          <w:rFonts w:eastAsia="Calibri"/>
          <w:sz w:val="22"/>
          <w:szCs w:val="22"/>
        </w:rPr>
        <w:t>If you wish to use public transport, please ask us for permission. We will help you with booking tickets if permission is granted.</w:t>
      </w:r>
    </w:p>
    <w:p w14:paraId="76DBB901" w14:textId="77777777" w:rsidR="007C2A13" w:rsidRDefault="00E84509">
      <w:pPr>
        <w:spacing w:after="160" w:line="259" w:lineRule="auto"/>
        <w:rPr>
          <w:rFonts w:hAnsi="Times New Roman"/>
          <w:sz w:val="22"/>
          <w:szCs w:val="22"/>
        </w:rPr>
      </w:pPr>
      <w:r>
        <w:rPr>
          <w:rFonts w:eastAsia="Calibri"/>
          <w:sz w:val="22"/>
          <w:szCs w:val="22"/>
        </w:rPr>
        <w:t xml:space="preserve">The British Council has some useful advice for keeping safe on public transport. It can be found here: </w:t>
      </w:r>
      <w:hyperlink r:id="rId15">
        <w:r>
          <w:rPr>
            <w:rStyle w:val="Hyperlink"/>
            <w:rFonts w:eastAsia="Calibri"/>
            <w:sz w:val="22"/>
            <w:szCs w:val="22"/>
          </w:rPr>
          <w:t>http://esol.britishcouncil.org/content/learners/uk-life/be-safe-uk/staying-safe-public-transport</w:t>
        </w:r>
      </w:hyperlink>
      <w:r>
        <w:rPr>
          <w:rFonts w:eastAsia="Calibri"/>
          <w:sz w:val="22"/>
          <w:szCs w:val="22"/>
        </w:rPr>
        <w:t xml:space="preserve"> </w:t>
      </w:r>
    </w:p>
    <w:p w14:paraId="66556322" w14:textId="77777777" w:rsidR="007C2A13" w:rsidRDefault="00E84509">
      <w:pPr>
        <w:spacing w:after="160" w:line="360" w:lineRule="auto"/>
        <w:rPr>
          <w:rFonts w:hAnsi="Times New Roman"/>
          <w:sz w:val="22"/>
          <w:szCs w:val="22"/>
        </w:rPr>
      </w:pPr>
      <w:r>
        <w:rPr>
          <w:rFonts w:eastAsia="Calibri"/>
          <w:sz w:val="22"/>
          <w:szCs w:val="22"/>
        </w:rPr>
        <w:t xml:space="preserve">When you are walking or cycling, you need to take care to keep safe. </w:t>
      </w:r>
    </w:p>
    <w:p w14:paraId="74C8EE48" w14:textId="77777777" w:rsidR="007C2A13" w:rsidRDefault="00E84509">
      <w:pPr>
        <w:spacing w:after="160" w:line="360" w:lineRule="auto"/>
        <w:rPr>
          <w:rFonts w:hAnsi="Times New Roman"/>
          <w:sz w:val="22"/>
          <w:szCs w:val="22"/>
        </w:rPr>
      </w:pPr>
      <w:r>
        <w:rPr>
          <w:rFonts w:eastAsia="Calibri"/>
          <w:sz w:val="22"/>
          <w:szCs w:val="22"/>
        </w:rPr>
        <w:t>When walking:</w:t>
      </w:r>
    </w:p>
    <w:p w14:paraId="5B6A45AD" w14:textId="77777777" w:rsidR="007C2A13" w:rsidRDefault="00E84509">
      <w:pPr>
        <w:pStyle w:val="ListParagraph"/>
        <w:numPr>
          <w:ilvl w:val="0"/>
          <w:numId w:val="11"/>
        </w:numPr>
        <w:spacing w:after="160" w:line="276" w:lineRule="auto"/>
        <w:contextualSpacing/>
        <w:jc w:val="left"/>
        <w:rPr>
          <w:rFonts w:hAnsi="Times New Roman"/>
          <w:sz w:val="22"/>
          <w:szCs w:val="22"/>
        </w:rPr>
      </w:pPr>
      <w:r>
        <w:rPr>
          <w:rFonts w:eastAsia="Calibri"/>
          <w:sz w:val="22"/>
          <w:szCs w:val="22"/>
        </w:rPr>
        <w:t xml:space="preserve">Use pavements to walk on. </w:t>
      </w:r>
    </w:p>
    <w:p w14:paraId="16FFF210" w14:textId="77777777" w:rsidR="007C2A13" w:rsidRDefault="00E84509">
      <w:pPr>
        <w:pStyle w:val="ListParagraph"/>
        <w:numPr>
          <w:ilvl w:val="0"/>
          <w:numId w:val="11"/>
        </w:numPr>
        <w:spacing w:after="160" w:line="276" w:lineRule="auto"/>
        <w:contextualSpacing/>
        <w:jc w:val="left"/>
        <w:rPr>
          <w:rFonts w:hAnsi="Times New Roman"/>
          <w:sz w:val="22"/>
          <w:szCs w:val="22"/>
        </w:rPr>
      </w:pPr>
      <w:r>
        <w:rPr>
          <w:rFonts w:eastAsia="Calibri"/>
          <w:sz w:val="22"/>
          <w:szCs w:val="22"/>
        </w:rPr>
        <w:t>Use Zebra or pelican crossings where possible to cross the road, but do not assume cars will stop if they see you waiting. Make sure that it is safe before you cross.</w:t>
      </w:r>
    </w:p>
    <w:p w14:paraId="73F61F15" w14:textId="77777777" w:rsidR="007C2A13" w:rsidRDefault="00E84509">
      <w:pPr>
        <w:pStyle w:val="ListParagraph"/>
        <w:numPr>
          <w:ilvl w:val="0"/>
          <w:numId w:val="11"/>
        </w:numPr>
        <w:spacing w:after="160" w:line="276" w:lineRule="auto"/>
        <w:contextualSpacing/>
        <w:jc w:val="left"/>
        <w:rPr>
          <w:rFonts w:hAnsi="Times New Roman"/>
          <w:sz w:val="22"/>
          <w:szCs w:val="22"/>
        </w:rPr>
      </w:pPr>
      <w:r>
        <w:rPr>
          <w:rFonts w:eastAsia="Calibri"/>
          <w:sz w:val="22"/>
          <w:szCs w:val="22"/>
        </w:rPr>
        <w:t>Stay alert and listen for bikes and runners- this means not wearing headphones when out walking</w:t>
      </w:r>
    </w:p>
    <w:p w14:paraId="44136F93" w14:textId="77777777" w:rsidR="007C2A13" w:rsidRDefault="00E84509">
      <w:pPr>
        <w:pStyle w:val="ListParagraph"/>
        <w:numPr>
          <w:ilvl w:val="0"/>
          <w:numId w:val="11"/>
        </w:numPr>
        <w:spacing w:after="160" w:line="276" w:lineRule="auto"/>
        <w:contextualSpacing/>
        <w:jc w:val="left"/>
        <w:rPr>
          <w:rFonts w:hAnsi="Times New Roman"/>
          <w:sz w:val="22"/>
          <w:szCs w:val="22"/>
        </w:rPr>
      </w:pPr>
      <w:r>
        <w:rPr>
          <w:rFonts w:eastAsia="Calibri"/>
          <w:sz w:val="22"/>
          <w:szCs w:val="22"/>
        </w:rPr>
        <w:t>Look both ways to check that it is safe to cross</w:t>
      </w:r>
    </w:p>
    <w:p w14:paraId="38AC397D" w14:textId="77777777" w:rsidR="007C2A13" w:rsidRDefault="00E84509">
      <w:pPr>
        <w:pStyle w:val="ListParagraph"/>
        <w:numPr>
          <w:ilvl w:val="0"/>
          <w:numId w:val="11"/>
        </w:numPr>
        <w:spacing w:after="160" w:line="276" w:lineRule="auto"/>
        <w:contextualSpacing/>
        <w:jc w:val="left"/>
        <w:rPr>
          <w:rFonts w:hAnsi="Times New Roman"/>
          <w:sz w:val="22"/>
          <w:szCs w:val="22"/>
        </w:rPr>
      </w:pPr>
      <w:r>
        <w:rPr>
          <w:rFonts w:eastAsia="Calibri"/>
          <w:sz w:val="22"/>
          <w:szCs w:val="22"/>
        </w:rPr>
        <w:t>If there isn’t a safe crossing, find a good place to cross away from parked cars where you can see what is coming on both sides of the road.</w:t>
      </w:r>
    </w:p>
    <w:p w14:paraId="42263725" w14:textId="77777777" w:rsidR="007C2A13" w:rsidRDefault="00E84509">
      <w:pPr>
        <w:spacing w:after="160" w:line="360" w:lineRule="auto"/>
        <w:rPr>
          <w:rFonts w:hAnsi="Times New Roman"/>
          <w:sz w:val="22"/>
          <w:szCs w:val="22"/>
        </w:rPr>
      </w:pPr>
      <w:r>
        <w:rPr>
          <w:rFonts w:eastAsia="Calibri"/>
          <w:sz w:val="22"/>
          <w:szCs w:val="22"/>
        </w:rPr>
        <w:t>The Think!</w:t>
      </w:r>
      <w:r>
        <w:rPr>
          <w:rStyle w:val="FootnoteReference"/>
          <w:rFonts w:eastAsia="Calibri"/>
          <w:sz w:val="22"/>
          <w:szCs w:val="22"/>
        </w:rPr>
        <w:footnoteReference w:id="3"/>
      </w:r>
      <w:r>
        <w:rPr>
          <w:rFonts w:eastAsia="Calibri"/>
          <w:sz w:val="22"/>
          <w:szCs w:val="22"/>
        </w:rPr>
        <w:t xml:space="preserve"> Website provides the following advice for cyclists:</w:t>
      </w:r>
    </w:p>
    <w:p w14:paraId="4F1E4BE6" w14:textId="77777777" w:rsidR="007C2A13" w:rsidRDefault="00E84509">
      <w:pPr>
        <w:pStyle w:val="ListParagraph"/>
        <w:numPr>
          <w:ilvl w:val="0"/>
          <w:numId w:val="12"/>
        </w:numPr>
        <w:spacing w:after="160" w:line="276" w:lineRule="auto"/>
        <w:contextualSpacing/>
        <w:jc w:val="left"/>
        <w:rPr>
          <w:rFonts w:hAnsi="Times New Roman"/>
          <w:sz w:val="22"/>
          <w:szCs w:val="22"/>
        </w:rPr>
      </w:pPr>
      <w:r>
        <w:rPr>
          <w:rFonts w:eastAsia="Calibri"/>
          <w:sz w:val="22"/>
          <w:szCs w:val="22"/>
        </w:rPr>
        <w:t>Ride decisively and keep clear of the kerb.</w:t>
      </w:r>
    </w:p>
    <w:p w14:paraId="58529F01" w14:textId="77777777" w:rsidR="007C2A13" w:rsidRDefault="00E84509">
      <w:pPr>
        <w:pStyle w:val="ListParagraph"/>
        <w:numPr>
          <w:ilvl w:val="0"/>
          <w:numId w:val="12"/>
        </w:numPr>
        <w:spacing w:after="160" w:line="276" w:lineRule="auto"/>
        <w:contextualSpacing/>
        <w:jc w:val="left"/>
        <w:rPr>
          <w:rFonts w:hAnsi="Times New Roman"/>
          <w:sz w:val="22"/>
          <w:szCs w:val="22"/>
        </w:rPr>
      </w:pPr>
      <w:r>
        <w:rPr>
          <w:rFonts w:eastAsia="Calibri"/>
          <w:sz w:val="22"/>
          <w:szCs w:val="22"/>
        </w:rPr>
        <w:t>Look and signal to show drivers what you plan to do, make eye contact where possible.</w:t>
      </w:r>
    </w:p>
    <w:p w14:paraId="74AACB24" w14:textId="77777777" w:rsidR="007C2A13" w:rsidRDefault="00E84509">
      <w:pPr>
        <w:pStyle w:val="ListParagraph"/>
        <w:numPr>
          <w:ilvl w:val="0"/>
          <w:numId w:val="12"/>
        </w:numPr>
        <w:spacing w:after="160" w:line="276" w:lineRule="auto"/>
        <w:contextualSpacing/>
        <w:jc w:val="left"/>
        <w:rPr>
          <w:rFonts w:hAnsi="Times New Roman"/>
          <w:sz w:val="22"/>
          <w:szCs w:val="22"/>
        </w:rPr>
      </w:pPr>
      <w:r>
        <w:rPr>
          <w:rFonts w:eastAsia="Calibri"/>
          <w:sz w:val="22"/>
          <w:szCs w:val="22"/>
        </w:rPr>
        <w:t>Avoid riding up the inside of vehicles, as you might not be seen. If a vehicle is indicating to the left hang back at the junction to reduce the risk of a collision.</w:t>
      </w:r>
    </w:p>
    <w:p w14:paraId="574025DA" w14:textId="77777777" w:rsidR="007C2A13" w:rsidRDefault="00E84509">
      <w:pPr>
        <w:pStyle w:val="ListParagraph"/>
        <w:numPr>
          <w:ilvl w:val="0"/>
          <w:numId w:val="12"/>
        </w:numPr>
        <w:spacing w:after="160" w:line="276" w:lineRule="auto"/>
        <w:contextualSpacing/>
        <w:jc w:val="left"/>
        <w:rPr>
          <w:rFonts w:hAnsi="Times New Roman"/>
          <w:sz w:val="22"/>
          <w:szCs w:val="22"/>
        </w:rPr>
      </w:pPr>
      <w:r>
        <w:rPr>
          <w:rFonts w:eastAsia="Calibri"/>
          <w:sz w:val="22"/>
          <w:szCs w:val="22"/>
        </w:rPr>
        <w:t>Always use lights after dark or when visibility is poor. Wear high-visibility and reflective clothing and accessories at all times</w:t>
      </w:r>
    </w:p>
    <w:p w14:paraId="52F90D1D" w14:textId="77777777" w:rsidR="007C2A13" w:rsidRDefault="00E84509">
      <w:pPr>
        <w:pStyle w:val="ListParagraph"/>
        <w:numPr>
          <w:ilvl w:val="0"/>
          <w:numId w:val="12"/>
        </w:numPr>
        <w:spacing w:after="160" w:line="276" w:lineRule="auto"/>
        <w:contextualSpacing/>
        <w:jc w:val="left"/>
        <w:rPr>
          <w:rFonts w:hAnsi="Times New Roman"/>
          <w:sz w:val="22"/>
          <w:szCs w:val="22"/>
        </w:rPr>
      </w:pPr>
      <w:r>
        <w:rPr>
          <w:rFonts w:eastAsia="Calibri"/>
          <w:sz w:val="22"/>
          <w:szCs w:val="22"/>
        </w:rPr>
        <w:t>Wear a correctly fitted cycle helmet that is securely fastened and conforms to current regulations.</w:t>
      </w:r>
    </w:p>
    <w:p w14:paraId="3778E11C" w14:textId="77777777" w:rsidR="007C2A13" w:rsidRDefault="00E84509">
      <w:pPr>
        <w:pStyle w:val="ListParagraph"/>
        <w:numPr>
          <w:ilvl w:val="0"/>
          <w:numId w:val="12"/>
        </w:numPr>
        <w:spacing w:after="160" w:line="276" w:lineRule="auto"/>
        <w:contextualSpacing/>
        <w:jc w:val="left"/>
        <w:rPr>
          <w:rFonts w:hAnsi="Times New Roman"/>
          <w:sz w:val="22"/>
          <w:szCs w:val="22"/>
        </w:rPr>
      </w:pPr>
      <w:r>
        <w:rPr>
          <w:rFonts w:eastAsia="Calibri"/>
          <w:sz w:val="22"/>
          <w:szCs w:val="22"/>
        </w:rPr>
        <w:t>Your local council can help you plan your journey by providing maps showing dedicated paths and routes.</w:t>
      </w:r>
    </w:p>
    <w:p w14:paraId="3360C544" w14:textId="77777777" w:rsidR="007C2A13" w:rsidRDefault="00E84509">
      <w:pPr>
        <w:pStyle w:val="ListParagraph"/>
        <w:numPr>
          <w:ilvl w:val="0"/>
          <w:numId w:val="12"/>
        </w:numPr>
        <w:spacing w:after="160" w:line="276" w:lineRule="auto"/>
        <w:contextualSpacing/>
        <w:jc w:val="left"/>
        <w:rPr>
          <w:rFonts w:hAnsi="Times New Roman"/>
          <w:sz w:val="22"/>
          <w:szCs w:val="22"/>
        </w:rPr>
      </w:pPr>
      <w:r>
        <w:rPr>
          <w:rFonts w:eastAsia="Calibri"/>
          <w:sz w:val="22"/>
          <w:szCs w:val="22"/>
        </w:rPr>
        <w:lastRenderedPageBreak/>
        <w:t>Where possible, try to maintain social distancing when you cycle, for example when waiting at crossings and traffic lights.</w:t>
      </w:r>
    </w:p>
    <w:p w14:paraId="227C903B" w14:textId="77777777" w:rsidR="007C2A13" w:rsidRDefault="00E84509">
      <w:pPr>
        <w:pStyle w:val="ListParagraph"/>
        <w:numPr>
          <w:ilvl w:val="0"/>
          <w:numId w:val="12"/>
        </w:numPr>
        <w:spacing w:after="160" w:line="276" w:lineRule="auto"/>
        <w:contextualSpacing/>
        <w:jc w:val="left"/>
        <w:rPr>
          <w:rFonts w:hAnsi="Times New Roman"/>
          <w:sz w:val="22"/>
          <w:szCs w:val="22"/>
        </w:rPr>
      </w:pPr>
      <w:r>
        <w:rPr>
          <w:rFonts w:eastAsia="Calibri"/>
          <w:sz w:val="22"/>
          <w:szCs w:val="22"/>
        </w:rPr>
        <w:t>Where using bikes (private, docked or dockless) wash your hands for at least 20 seconds or sanitise your hands before and after cycling.</w:t>
      </w:r>
    </w:p>
    <w:p w14:paraId="1FB5E8B3" w14:textId="77777777" w:rsidR="007C2A13" w:rsidRDefault="00E84509">
      <w:pPr>
        <w:pStyle w:val="Heading2"/>
        <w:spacing w:before="40" w:line="259" w:lineRule="auto"/>
      </w:pPr>
      <w:r>
        <w:t>Managing your money</w:t>
      </w:r>
    </w:p>
    <w:p w14:paraId="20ACD686" w14:textId="77777777" w:rsidR="007C2A13" w:rsidRDefault="00E84509">
      <w:pPr>
        <w:spacing w:after="160" w:line="360" w:lineRule="auto"/>
        <w:rPr>
          <w:rFonts w:hAnsi="Times New Roman"/>
          <w:sz w:val="22"/>
          <w:szCs w:val="22"/>
        </w:rPr>
      </w:pPr>
      <w:r>
        <w:rPr>
          <w:rFonts w:eastAsia="Calibri"/>
          <w:sz w:val="22"/>
          <w:szCs w:val="22"/>
        </w:rPr>
        <w:t>We will help you set up a bank account if required. The boarding house can keep the  certain amount pocket money for student. Please contact us and we will be able to make the necessary arrangements.</w:t>
      </w:r>
    </w:p>
    <w:p w14:paraId="21AE8EB3" w14:textId="77777777" w:rsidR="007C2A13" w:rsidRDefault="00E84509">
      <w:pPr>
        <w:pStyle w:val="Heading2"/>
        <w:spacing w:before="40" w:line="259" w:lineRule="auto"/>
      </w:pPr>
      <w:r>
        <w:t>Keeping your passport, BRP safe and police registration</w:t>
      </w:r>
      <w:r>
        <w:tab/>
      </w:r>
    </w:p>
    <w:p w14:paraId="40A52F76" w14:textId="77777777" w:rsidR="007C2A13" w:rsidRDefault="00E84509">
      <w:pPr>
        <w:spacing w:after="160" w:line="259" w:lineRule="auto"/>
        <w:rPr>
          <w:rFonts w:hAnsi="Times New Roman"/>
          <w:sz w:val="22"/>
          <w:szCs w:val="22"/>
        </w:rPr>
      </w:pPr>
      <w:r>
        <w:rPr>
          <w:rFonts w:eastAsia="Calibri"/>
          <w:sz w:val="22"/>
          <w:szCs w:val="22"/>
        </w:rPr>
        <w:t xml:space="preserve">Your passport, along with BRP  are important documents. You should ensure that these are always kept safe. Usually schools will keep these for you but there will be times when you need to travel with them, for instance, when travelling to and from the UK. Please take care not to lose them as this could result in travel delays.  </w:t>
      </w:r>
    </w:p>
    <w:p w14:paraId="1C1A91D1" w14:textId="77777777" w:rsidR="007C2A13" w:rsidRDefault="00E84509">
      <w:pPr>
        <w:pStyle w:val="Heading2"/>
        <w:spacing w:before="40" w:line="259" w:lineRule="auto"/>
      </w:pPr>
      <w:r>
        <w:t>Religion in the UK and access to places of worship</w:t>
      </w:r>
    </w:p>
    <w:p w14:paraId="4258D17F" w14:textId="77777777" w:rsidR="007C2A13" w:rsidRDefault="00E84509">
      <w:pPr>
        <w:spacing w:after="160" w:line="259" w:lineRule="auto"/>
        <w:rPr>
          <w:rFonts w:hAnsi="Times New Roman"/>
          <w:sz w:val="22"/>
          <w:szCs w:val="22"/>
        </w:rPr>
      </w:pPr>
      <w:r>
        <w:rPr>
          <w:rFonts w:eastAsia="Calibri"/>
          <w:sz w:val="22"/>
          <w:szCs w:val="22"/>
        </w:rPr>
        <w:t xml:space="preserve">The population of the UK is diverse, and many religions are practised. You may wish to access places of worship during your stay. If so, please do let us know, and we will make the necessary arrangements. </w:t>
      </w:r>
    </w:p>
    <w:p w14:paraId="6469D56B" w14:textId="77777777" w:rsidR="007C2A13" w:rsidRDefault="00E84509">
      <w:pPr>
        <w:pStyle w:val="Heading2"/>
        <w:spacing w:before="40" w:line="259" w:lineRule="auto"/>
      </w:pPr>
      <w:r>
        <w:t>Learning to drive</w:t>
      </w:r>
    </w:p>
    <w:p w14:paraId="4B2D535F" w14:textId="77777777" w:rsidR="007C2A13" w:rsidRDefault="00E84509" w:rsidP="00FE6A61">
      <w:pPr>
        <w:spacing w:after="160" w:line="259" w:lineRule="auto"/>
        <w:jc w:val="both"/>
        <w:rPr>
          <w:rFonts w:hAnsi="Times New Roman"/>
          <w:sz w:val="22"/>
          <w:szCs w:val="22"/>
        </w:rPr>
      </w:pPr>
      <w:r>
        <w:rPr>
          <w:rFonts w:eastAsia="Calibri"/>
          <w:sz w:val="22"/>
          <w:szCs w:val="22"/>
        </w:rPr>
        <w:t xml:space="preserve">If you are over 17 and planning to spend some time in the UK after your schooling, you may want to learn to drive. You must apply for a provisional licence first and then apply for lessons. When the driving instructor feels you are ready, they will suggest that you apply for your test. There is a theory test and a practical driving test, and both must be passed before you will be awarded your licence. Please let us know if you would like to learn to drive, and if your parents agree, we will help you to make the necessary arrangements.  Further information can be found on the government website </w:t>
      </w:r>
      <w:hyperlink r:id="rId16">
        <w:r>
          <w:rPr>
            <w:rStyle w:val="Hyperlink"/>
            <w:rFonts w:eastAsia="Calibri"/>
            <w:sz w:val="22"/>
            <w:szCs w:val="22"/>
          </w:rPr>
          <w:t>https://www.gov.uk/driving-lessons-learning-to-drive</w:t>
        </w:r>
      </w:hyperlink>
      <w:r>
        <w:rPr>
          <w:rFonts w:eastAsia="Calibri"/>
          <w:sz w:val="22"/>
          <w:szCs w:val="22"/>
        </w:rPr>
        <w:t xml:space="preserve"> </w:t>
      </w:r>
    </w:p>
    <w:p w14:paraId="24E433C3" w14:textId="77777777" w:rsidR="007C2A13" w:rsidRDefault="00E84509">
      <w:pPr>
        <w:pStyle w:val="Heading2"/>
        <w:spacing w:before="40" w:line="259" w:lineRule="auto"/>
      </w:pPr>
      <w:r>
        <w:t>School rules</w:t>
      </w:r>
    </w:p>
    <w:p w14:paraId="61A287EB" w14:textId="77777777" w:rsidR="007C2A13" w:rsidRDefault="00E84509">
      <w:pPr>
        <w:spacing w:after="160" w:line="259" w:lineRule="auto"/>
        <w:rPr>
          <w:rFonts w:hAnsi="Times New Roman"/>
          <w:sz w:val="22"/>
          <w:szCs w:val="22"/>
        </w:rPr>
      </w:pPr>
      <w:r>
        <w:rPr>
          <w:rFonts w:eastAsia="Calibri"/>
          <w:sz w:val="22"/>
          <w:szCs w:val="22"/>
        </w:rPr>
        <w:t>Your school will explain to you their rules and expectations of how you should behave. Please pay regard to these expectations when staying at your homestay as well.</w:t>
      </w:r>
    </w:p>
    <w:sectPr w:rsidR="007C2A13">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F9E5B" w14:textId="77777777" w:rsidR="00EE325E" w:rsidRDefault="00EE325E">
      <w:r>
        <w:separator/>
      </w:r>
    </w:p>
  </w:endnote>
  <w:endnote w:type="continuationSeparator" w:id="0">
    <w:p w14:paraId="6F27CCEC" w14:textId="77777777" w:rsidR="00EE325E" w:rsidRDefault="00EE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Roboto">
    <w:charset w:val="00"/>
    <w:family w:val="auto"/>
    <w:pitch w:val="variable"/>
    <w:sig w:usb0="E00002FF" w:usb1="5000205B" w:usb2="0000002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42CA9" w14:textId="77777777" w:rsidR="00EE325E" w:rsidRDefault="00EE325E">
      <w:r>
        <w:separator/>
      </w:r>
    </w:p>
  </w:footnote>
  <w:footnote w:type="continuationSeparator" w:id="0">
    <w:p w14:paraId="5E82DC15" w14:textId="77777777" w:rsidR="00EE325E" w:rsidRDefault="00EE325E">
      <w:r>
        <w:continuationSeparator/>
      </w:r>
    </w:p>
  </w:footnote>
  <w:footnote w:id="1">
    <w:p w14:paraId="0A3D77F2" w14:textId="77777777" w:rsidR="007C2A13" w:rsidRDefault="00E84509">
      <w:pPr>
        <w:pStyle w:val="FootnoteText"/>
        <w:rPr>
          <w:rFonts w:hAnsi="Times New Roman"/>
        </w:rPr>
      </w:pPr>
      <w:r>
        <w:rPr>
          <w:rStyle w:val="FootnoteReference"/>
          <w:rFonts w:eastAsia="Calibri"/>
        </w:rPr>
        <w:footnoteRef/>
      </w:r>
      <w:r>
        <w:rPr>
          <w:rFonts w:eastAsia="Calibri"/>
        </w:rPr>
        <w:t xml:space="preserve"> </w:t>
      </w:r>
      <w:hyperlink r:id="rId1">
        <w:r>
          <w:rPr>
            <w:rStyle w:val="Hyperlink"/>
            <w:rFonts w:eastAsia="Calibri"/>
          </w:rPr>
          <w:t>https://www.childline.org.uk/info-advice/your-feelings/anxiety-stress-panic/worries-about-the-world/</w:t>
        </w:r>
      </w:hyperlink>
    </w:p>
    <w:p w14:paraId="732F275F" w14:textId="77777777" w:rsidR="007C2A13" w:rsidRDefault="007C2A13">
      <w:pPr>
        <w:pStyle w:val="FootnoteText"/>
        <w:rPr>
          <w:rFonts w:hAnsi="Times New Roman"/>
        </w:rPr>
      </w:pPr>
    </w:p>
  </w:footnote>
  <w:footnote w:id="2">
    <w:p w14:paraId="73066B02" w14:textId="77777777" w:rsidR="007C2A13" w:rsidRDefault="00E84509">
      <w:pPr>
        <w:pStyle w:val="FootnoteText"/>
        <w:rPr>
          <w:rFonts w:hAnsi="Times New Roman"/>
        </w:rPr>
      </w:pPr>
      <w:r>
        <w:rPr>
          <w:rStyle w:val="FootnoteReference"/>
          <w:rFonts w:eastAsia="Calibri"/>
        </w:rPr>
        <w:footnoteRef/>
      </w:r>
      <w:r>
        <w:rPr>
          <w:rFonts w:eastAsia="Calibri"/>
        </w:rPr>
        <w:t xml:space="preserve"> </w:t>
      </w:r>
      <w:hyperlink r:id="rId2">
        <w:r>
          <w:rPr>
            <w:rStyle w:val="Hyperlink"/>
            <w:rFonts w:eastAsia="Calibri"/>
          </w:rPr>
          <w:t>https://www.childline.org.uk/info-advice/bullying-abuse-safety/online-mobile-safety/mobile-phone-safety/</w:t>
        </w:r>
      </w:hyperlink>
    </w:p>
    <w:p w14:paraId="58442389" w14:textId="77777777" w:rsidR="007C2A13" w:rsidRDefault="007C2A13">
      <w:pPr>
        <w:pStyle w:val="FootnoteText"/>
        <w:rPr>
          <w:rFonts w:hAnsi="Times New Roman"/>
        </w:rPr>
      </w:pPr>
    </w:p>
  </w:footnote>
  <w:footnote w:id="3">
    <w:p w14:paraId="491429B1" w14:textId="77777777" w:rsidR="007C2A13" w:rsidRDefault="00E84509">
      <w:pPr>
        <w:pStyle w:val="FootnoteText"/>
        <w:rPr>
          <w:rFonts w:hAnsi="Times New Roman"/>
        </w:rPr>
      </w:pPr>
      <w:r>
        <w:rPr>
          <w:rStyle w:val="FootnoteReference"/>
          <w:rFonts w:eastAsia="Calibri"/>
        </w:rPr>
        <w:footnoteRef/>
      </w:r>
      <w:r>
        <w:rPr>
          <w:rFonts w:eastAsia="Calibri"/>
        </w:rPr>
        <w:t xml:space="preserve"> </w:t>
      </w:r>
      <w:hyperlink r:id="rId3">
        <w:r>
          <w:rPr>
            <w:rStyle w:val="Hyperlink"/>
            <w:rFonts w:eastAsia="Calibri"/>
          </w:rPr>
          <w:t>https://www.think.gov.uk/cycle-safety/</w:t>
        </w:r>
      </w:hyperlink>
      <w:r>
        <w:rPr>
          <w:rFonts w:eastAsia="Calibr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0000"/>
    <w:multiLevelType w:val="hybridMultilevel"/>
    <w:tmpl w:val="1F000014"/>
    <w:lvl w:ilvl="0" w:tplc="6B1208D4">
      <w:start w:val="1"/>
      <w:numFmt w:val="bullet"/>
      <w:lvlText w:val="·"/>
      <w:lvlJc w:val="left"/>
      <w:pPr>
        <w:ind w:left="720" w:hanging="360"/>
        <w:jc w:val="both"/>
      </w:pPr>
      <w:rPr>
        <w:rFonts w:ascii="Symbol" w:eastAsia="Symbol" w:hAnsi="Symbol"/>
        <w:w w:val="100"/>
        <w:sz w:val="20"/>
        <w:szCs w:val="20"/>
        <w:shd w:val="clear" w:color="000000" w:fill="auto"/>
      </w:rPr>
    </w:lvl>
    <w:lvl w:ilvl="1" w:tplc="0B623194">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68C27532">
      <w:start w:val="1"/>
      <w:numFmt w:val="bullet"/>
      <w:lvlText w:val="§"/>
      <w:lvlJc w:val="left"/>
      <w:pPr>
        <w:ind w:left="2160" w:hanging="360"/>
        <w:jc w:val="both"/>
      </w:pPr>
      <w:rPr>
        <w:rFonts w:ascii="Wingdings" w:eastAsia="Wingdings" w:hAnsi="Wingdings"/>
        <w:w w:val="100"/>
        <w:sz w:val="20"/>
        <w:szCs w:val="20"/>
        <w:shd w:val="clear" w:color="000000" w:fill="auto"/>
      </w:rPr>
    </w:lvl>
    <w:lvl w:ilvl="3" w:tplc="7E702E20">
      <w:start w:val="1"/>
      <w:numFmt w:val="bullet"/>
      <w:lvlText w:val="·"/>
      <w:lvlJc w:val="left"/>
      <w:pPr>
        <w:ind w:left="2880" w:hanging="360"/>
        <w:jc w:val="both"/>
      </w:pPr>
      <w:rPr>
        <w:rFonts w:ascii="Symbol" w:eastAsia="Symbol" w:hAnsi="Symbol"/>
        <w:w w:val="100"/>
        <w:sz w:val="20"/>
        <w:szCs w:val="20"/>
        <w:shd w:val="clear" w:color="000000" w:fill="auto"/>
      </w:rPr>
    </w:lvl>
    <w:lvl w:ilvl="4" w:tplc="ED206C90">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2A6274A6">
      <w:start w:val="1"/>
      <w:numFmt w:val="bullet"/>
      <w:lvlText w:val="§"/>
      <w:lvlJc w:val="left"/>
      <w:pPr>
        <w:ind w:left="4320" w:hanging="360"/>
        <w:jc w:val="both"/>
      </w:pPr>
      <w:rPr>
        <w:rFonts w:ascii="Wingdings" w:eastAsia="Wingdings" w:hAnsi="Wingdings"/>
        <w:w w:val="100"/>
        <w:sz w:val="20"/>
        <w:szCs w:val="20"/>
        <w:shd w:val="clear" w:color="000000" w:fill="auto"/>
      </w:rPr>
    </w:lvl>
    <w:lvl w:ilvl="6" w:tplc="7F6830B0">
      <w:start w:val="1"/>
      <w:numFmt w:val="bullet"/>
      <w:lvlText w:val="·"/>
      <w:lvlJc w:val="left"/>
      <w:pPr>
        <w:ind w:left="5040" w:hanging="360"/>
        <w:jc w:val="both"/>
      </w:pPr>
      <w:rPr>
        <w:rFonts w:ascii="Symbol" w:eastAsia="Symbol" w:hAnsi="Symbol"/>
        <w:w w:val="100"/>
        <w:sz w:val="20"/>
        <w:szCs w:val="20"/>
        <w:shd w:val="clear" w:color="000000" w:fill="auto"/>
      </w:rPr>
    </w:lvl>
    <w:lvl w:ilvl="7" w:tplc="241A6950">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8C96DD14">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1" w15:restartNumberingAfterBreak="0">
    <w:nsid w:val="2F000001"/>
    <w:multiLevelType w:val="hybridMultilevel"/>
    <w:tmpl w:val="1F002411"/>
    <w:lvl w:ilvl="0" w:tplc="243460FC">
      <w:start w:val="1"/>
      <w:numFmt w:val="bullet"/>
      <w:lvlText w:val="ü"/>
      <w:lvlJc w:val="left"/>
      <w:pPr>
        <w:ind w:left="720" w:hanging="360"/>
        <w:jc w:val="both"/>
      </w:pPr>
      <w:rPr>
        <w:rFonts w:ascii="Wingdings" w:eastAsia="Wingdings" w:hAnsi="Wingdings"/>
        <w:w w:val="100"/>
        <w:sz w:val="20"/>
        <w:szCs w:val="20"/>
        <w:shd w:val="clear" w:color="000000" w:fill="auto"/>
      </w:rPr>
    </w:lvl>
    <w:lvl w:ilvl="1" w:tplc="41C8DFFE">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CEEE3F28">
      <w:start w:val="1"/>
      <w:numFmt w:val="bullet"/>
      <w:lvlText w:val="§"/>
      <w:lvlJc w:val="left"/>
      <w:pPr>
        <w:ind w:left="2160" w:hanging="360"/>
        <w:jc w:val="both"/>
      </w:pPr>
      <w:rPr>
        <w:rFonts w:ascii="Wingdings" w:eastAsia="Wingdings" w:hAnsi="Wingdings"/>
        <w:w w:val="100"/>
        <w:sz w:val="20"/>
        <w:szCs w:val="20"/>
        <w:shd w:val="clear" w:color="000000" w:fill="auto"/>
      </w:rPr>
    </w:lvl>
    <w:lvl w:ilvl="3" w:tplc="53240CC0">
      <w:start w:val="1"/>
      <w:numFmt w:val="bullet"/>
      <w:lvlText w:val="·"/>
      <w:lvlJc w:val="left"/>
      <w:pPr>
        <w:ind w:left="2880" w:hanging="360"/>
        <w:jc w:val="both"/>
      </w:pPr>
      <w:rPr>
        <w:rFonts w:ascii="Symbol" w:eastAsia="Symbol" w:hAnsi="Symbol"/>
        <w:w w:val="100"/>
        <w:sz w:val="20"/>
        <w:szCs w:val="20"/>
        <w:shd w:val="clear" w:color="000000" w:fill="auto"/>
      </w:rPr>
    </w:lvl>
    <w:lvl w:ilvl="4" w:tplc="8A066CFE">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B006749A">
      <w:start w:val="1"/>
      <w:numFmt w:val="bullet"/>
      <w:lvlText w:val="§"/>
      <w:lvlJc w:val="left"/>
      <w:pPr>
        <w:ind w:left="4320" w:hanging="360"/>
        <w:jc w:val="both"/>
      </w:pPr>
      <w:rPr>
        <w:rFonts w:ascii="Wingdings" w:eastAsia="Wingdings" w:hAnsi="Wingdings"/>
        <w:w w:val="100"/>
        <w:sz w:val="20"/>
        <w:szCs w:val="20"/>
        <w:shd w:val="clear" w:color="000000" w:fill="auto"/>
      </w:rPr>
    </w:lvl>
    <w:lvl w:ilvl="6" w:tplc="D97AB1D4">
      <w:start w:val="1"/>
      <w:numFmt w:val="bullet"/>
      <w:lvlText w:val="·"/>
      <w:lvlJc w:val="left"/>
      <w:pPr>
        <w:ind w:left="5040" w:hanging="360"/>
        <w:jc w:val="both"/>
      </w:pPr>
      <w:rPr>
        <w:rFonts w:ascii="Symbol" w:eastAsia="Symbol" w:hAnsi="Symbol"/>
        <w:w w:val="100"/>
        <w:sz w:val="20"/>
        <w:szCs w:val="20"/>
        <w:shd w:val="clear" w:color="000000" w:fill="auto"/>
      </w:rPr>
    </w:lvl>
    <w:lvl w:ilvl="7" w:tplc="A45C0F16">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1BF4BDC4">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2" w15:restartNumberingAfterBreak="0">
    <w:nsid w:val="2F000002"/>
    <w:multiLevelType w:val="hybridMultilevel"/>
    <w:tmpl w:val="1F000C5F"/>
    <w:lvl w:ilvl="0" w:tplc="8E7A3F4A">
      <w:start w:val="1"/>
      <w:numFmt w:val="bullet"/>
      <w:lvlText w:val="·"/>
      <w:lvlJc w:val="left"/>
      <w:pPr>
        <w:ind w:left="720" w:hanging="360"/>
        <w:jc w:val="both"/>
      </w:pPr>
      <w:rPr>
        <w:rFonts w:ascii="Symbol" w:eastAsia="Symbol" w:hAnsi="Symbol"/>
        <w:w w:val="100"/>
        <w:sz w:val="20"/>
        <w:szCs w:val="20"/>
        <w:shd w:val="clear" w:color="000000" w:fill="auto"/>
      </w:rPr>
    </w:lvl>
    <w:lvl w:ilvl="1" w:tplc="644A02CA">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522E0032">
      <w:start w:val="1"/>
      <w:numFmt w:val="bullet"/>
      <w:lvlText w:val="§"/>
      <w:lvlJc w:val="left"/>
      <w:pPr>
        <w:ind w:left="2160" w:hanging="360"/>
        <w:jc w:val="both"/>
      </w:pPr>
      <w:rPr>
        <w:rFonts w:ascii="Wingdings" w:eastAsia="Wingdings" w:hAnsi="Wingdings"/>
        <w:w w:val="100"/>
        <w:sz w:val="20"/>
        <w:szCs w:val="20"/>
        <w:shd w:val="clear" w:color="000000" w:fill="auto"/>
      </w:rPr>
    </w:lvl>
    <w:lvl w:ilvl="3" w:tplc="E75A2594">
      <w:start w:val="1"/>
      <w:numFmt w:val="bullet"/>
      <w:lvlText w:val="·"/>
      <w:lvlJc w:val="left"/>
      <w:pPr>
        <w:ind w:left="2880" w:hanging="360"/>
        <w:jc w:val="both"/>
      </w:pPr>
      <w:rPr>
        <w:rFonts w:ascii="Symbol" w:eastAsia="Symbol" w:hAnsi="Symbol"/>
        <w:w w:val="100"/>
        <w:sz w:val="20"/>
        <w:szCs w:val="20"/>
        <w:shd w:val="clear" w:color="000000" w:fill="auto"/>
      </w:rPr>
    </w:lvl>
    <w:lvl w:ilvl="4" w:tplc="01F0B3CE">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9B6E3548">
      <w:start w:val="1"/>
      <w:numFmt w:val="bullet"/>
      <w:lvlText w:val="§"/>
      <w:lvlJc w:val="left"/>
      <w:pPr>
        <w:ind w:left="4320" w:hanging="360"/>
        <w:jc w:val="both"/>
      </w:pPr>
      <w:rPr>
        <w:rFonts w:ascii="Wingdings" w:eastAsia="Wingdings" w:hAnsi="Wingdings"/>
        <w:w w:val="100"/>
        <w:sz w:val="20"/>
        <w:szCs w:val="20"/>
        <w:shd w:val="clear" w:color="000000" w:fill="auto"/>
      </w:rPr>
    </w:lvl>
    <w:lvl w:ilvl="6" w:tplc="8B50F6C2">
      <w:start w:val="1"/>
      <w:numFmt w:val="bullet"/>
      <w:lvlText w:val="·"/>
      <w:lvlJc w:val="left"/>
      <w:pPr>
        <w:ind w:left="5040" w:hanging="360"/>
        <w:jc w:val="both"/>
      </w:pPr>
      <w:rPr>
        <w:rFonts w:ascii="Symbol" w:eastAsia="Symbol" w:hAnsi="Symbol"/>
        <w:w w:val="100"/>
        <w:sz w:val="20"/>
        <w:szCs w:val="20"/>
        <w:shd w:val="clear" w:color="000000" w:fill="auto"/>
      </w:rPr>
    </w:lvl>
    <w:lvl w:ilvl="7" w:tplc="1882BAB8">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CB7E565C">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3" w15:restartNumberingAfterBreak="0">
    <w:nsid w:val="2F000003"/>
    <w:multiLevelType w:val="hybridMultilevel"/>
    <w:tmpl w:val="1F0033C2"/>
    <w:lvl w:ilvl="0" w:tplc="55DE8B4A">
      <w:start w:val="1"/>
      <w:numFmt w:val="bullet"/>
      <w:lvlText w:val="·"/>
      <w:lvlJc w:val="left"/>
      <w:pPr>
        <w:ind w:left="720" w:hanging="360"/>
        <w:jc w:val="both"/>
      </w:pPr>
      <w:rPr>
        <w:rFonts w:ascii="Symbol" w:eastAsia="Symbol" w:hAnsi="Symbol"/>
        <w:w w:val="100"/>
        <w:sz w:val="20"/>
        <w:szCs w:val="20"/>
        <w:shd w:val="clear" w:color="000000" w:fill="auto"/>
      </w:rPr>
    </w:lvl>
    <w:lvl w:ilvl="1" w:tplc="1728B53E">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9726FC3E">
      <w:start w:val="1"/>
      <w:numFmt w:val="bullet"/>
      <w:lvlText w:val="§"/>
      <w:lvlJc w:val="left"/>
      <w:pPr>
        <w:ind w:left="2160" w:hanging="360"/>
        <w:jc w:val="both"/>
      </w:pPr>
      <w:rPr>
        <w:rFonts w:ascii="Wingdings" w:eastAsia="Wingdings" w:hAnsi="Wingdings"/>
        <w:w w:val="100"/>
        <w:sz w:val="20"/>
        <w:szCs w:val="20"/>
        <w:shd w:val="clear" w:color="000000" w:fill="auto"/>
      </w:rPr>
    </w:lvl>
    <w:lvl w:ilvl="3" w:tplc="7DF4680A">
      <w:start w:val="1"/>
      <w:numFmt w:val="bullet"/>
      <w:lvlText w:val="·"/>
      <w:lvlJc w:val="left"/>
      <w:pPr>
        <w:ind w:left="2880" w:hanging="360"/>
        <w:jc w:val="both"/>
      </w:pPr>
      <w:rPr>
        <w:rFonts w:ascii="Symbol" w:eastAsia="Symbol" w:hAnsi="Symbol"/>
        <w:w w:val="100"/>
        <w:sz w:val="20"/>
        <w:szCs w:val="20"/>
        <w:shd w:val="clear" w:color="000000" w:fill="auto"/>
      </w:rPr>
    </w:lvl>
    <w:lvl w:ilvl="4" w:tplc="9EFA5392">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9828CABA">
      <w:start w:val="1"/>
      <w:numFmt w:val="bullet"/>
      <w:lvlText w:val="§"/>
      <w:lvlJc w:val="left"/>
      <w:pPr>
        <w:ind w:left="4320" w:hanging="360"/>
        <w:jc w:val="both"/>
      </w:pPr>
      <w:rPr>
        <w:rFonts w:ascii="Wingdings" w:eastAsia="Wingdings" w:hAnsi="Wingdings"/>
        <w:w w:val="100"/>
        <w:sz w:val="20"/>
        <w:szCs w:val="20"/>
        <w:shd w:val="clear" w:color="000000" w:fill="auto"/>
      </w:rPr>
    </w:lvl>
    <w:lvl w:ilvl="6" w:tplc="E724E396">
      <w:start w:val="1"/>
      <w:numFmt w:val="bullet"/>
      <w:lvlText w:val="·"/>
      <w:lvlJc w:val="left"/>
      <w:pPr>
        <w:ind w:left="5040" w:hanging="360"/>
        <w:jc w:val="both"/>
      </w:pPr>
      <w:rPr>
        <w:rFonts w:ascii="Symbol" w:eastAsia="Symbol" w:hAnsi="Symbol"/>
        <w:w w:val="100"/>
        <w:sz w:val="20"/>
        <w:szCs w:val="20"/>
        <w:shd w:val="clear" w:color="000000" w:fill="auto"/>
      </w:rPr>
    </w:lvl>
    <w:lvl w:ilvl="7" w:tplc="A50C69AC">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7B6C7896">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4" w15:restartNumberingAfterBreak="0">
    <w:nsid w:val="2F000004"/>
    <w:multiLevelType w:val="hybridMultilevel"/>
    <w:tmpl w:val="1F002570"/>
    <w:lvl w:ilvl="0" w:tplc="2372109E">
      <w:start w:val="1"/>
      <w:numFmt w:val="bullet"/>
      <w:lvlText w:val="·"/>
      <w:lvlJc w:val="left"/>
      <w:pPr>
        <w:ind w:left="768" w:hanging="360"/>
        <w:jc w:val="both"/>
      </w:pPr>
      <w:rPr>
        <w:rFonts w:ascii="Symbol" w:eastAsia="Symbol" w:hAnsi="Symbol"/>
        <w:w w:val="100"/>
        <w:sz w:val="20"/>
        <w:szCs w:val="20"/>
        <w:shd w:val="clear" w:color="000000" w:fill="auto"/>
      </w:rPr>
    </w:lvl>
    <w:lvl w:ilvl="1" w:tplc="C6265DD2">
      <w:start w:val="1"/>
      <w:numFmt w:val="bullet"/>
      <w:lvlText w:val="o"/>
      <w:lvlJc w:val="left"/>
      <w:pPr>
        <w:ind w:left="1488" w:hanging="360"/>
        <w:jc w:val="both"/>
      </w:pPr>
      <w:rPr>
        <w:rFonts w:ascii="Courier New" w:eastAsia="Courier New" w:hAnsi="Courier New"/>
        <w:w w:val="100"/>
        <w:sz w:val="20"/>
        <w:szCs w:val="20"/>
        <w:shd w:val="clear" w:color="000000" w:fill="auto"/>
      </w:rPr>
    </w:lvl>
    <w:lvl w:ilvl="2" w:tplc="D5B631A4">
      <w:start w:val="1"/>
      <w:numFmt w:val="bullet"/>
      <w:lvlText w:val="§"/>
      <w:lvlJc w:val="left"/>
      <w:pPr>
        <w:ind w:left="2208" w:hanging="360"/>
        <w:jc w:val="both"/>
      </w:pPr>
      <w:rPr>
        <w:rFonts w:ascii="Wingdings" w:eastAsia="Wingdings" w:hAnsi="Wingdings"/>
        <w:w w:val="100"/>
        <w:sz w:val="20"/>
        <w:szCs w:val="20"/>
        <w:shd w:val="clear" w:color="000000" w:fill="auto"/>
      </w:rPr>
    </w:lvl>
    <w:lvl w:ilvl="3" w:tplc="EEB05AE6">
      <w:start w:val="1"/>
      <w:numFmt w:val="bullet"/>
      <w:lvlText w:val="·"/>
      <w:lvlJc w:val="left"/>
      <w:pPr>
        <w:ind w:left="2928" w:hanging="360"/>
        <w:jc w:val="both"/>
      </w:pPr>
      <w:rPr>
        <w:rFonts w:ascii="Symbol" w:eastAsia="Symbol" w:hAnsi="Symbol"/>
        <w:w w:val="100"/>
        <w:sz w:val="20"/>
        <w:szCs w:val="20"/>
        <w:shd w:val="clear" w:color="000000" w:fill="auto"/>
      </w:rPr>
    </w:lvl>
    <w:lvl w:ilvl="4" w:tplc="862256AE">
      <w:start w:val="1"/>
      <w:numFmt w:val="bullet"/>
      <w:lvlText w:val="o"/>
      <w:lvlJc w:val="left"/>
      <w:pPr>
        <w:ind w:left="3648" w:hanging="360"/>
        <w:jc w:val="both"/>
      </w:pPr>
      <w:rPr>
        <w:rFonts w:ascii="Courier New" w:eastAsia="Courier New" w:hAnsi="Courier New"/>
        <w:w w:val="100"/>
        <w:sz w:val="20"/>
        <w:szCs w:val="20"/>
        <w:shd w:val="clear" w:color="000000" w:fill="auto"/>
      </w:rPr>
    </w:lvl>
    <w:lvl w:ilvl="5" w:tplc="B1FA5A70">
      <w:start w:val="1"/>
      <w:numFmt w:val="bullet"/>
      <w:lvlText w:val="§"/>
      <w:lvlJc w:val="left"/>
      <w:pPr>
        <w:ind w:left="4368" w:hanging="360"/>
        <w:jc w:val="both"/>
      </w:pPr>
      <w:rPr>
        <w:rFonts w:ascii="Wingdings" w:eastAsia="Wingdings" w:hAnsi="Wingdings"/>
        <w:w w:val="100"/>
        <w:sz w:val="20"/>
        <w:szCs w:val="20"/>
        <w:shd w:val="clear" w:color="000000" w:fill="auto"/>
      </w:rPr>
    </w:lvl>
    <w:lvl w:ilvl="6" w:tplc="FFE48B1E">
      <w:start w:val="1"/>
      <w:numFmt w:val="bullet"/>
      <w:lvlText w:val="·"/>
      <w:lvlJc w:val="left"/>
      <w:pPr>
        <w:ind w:left="5088" w:hanging="360"/>
        <w:jc w:val="both"/>
      </w:pPr>
      <w:rPr>
        <w:rFonts w:ascii="Symbol" w:eastAsia="Symbol" w:hAnsi="Symbol"/>
        <w:w w:val="100"/>
        <w:sz w:val="20"/>
        <w:szCs w:val="20"/>
        <w:shd w:val="clear" w:color="000000" w:fill="auto"/>
      </w:rPr>
    </w:lvl>
    <w:lvl w:ilvl="7" w:tplc="76AC302C">
      <w:start w:val="1"/>
      <w:numFmt w:val="bullet"/>
      <w:lvlText w:val="o"/>
      <w:lvlJc w:val="left"/>
      <w:pPr>
        <w:ind w:left="5808" w:hanging="360"/>
        <w:jc w:val="both"/>
      </w:pPr>
      <w:rPr>
        <w:rFonts w:ascii="Courier New" w:eastAsia="Courier New" w:hAnsi="Courier New"/>
        <w:w w:val="100"/>
        <w:sz w:val="20"/>
        <w:szCs w:val="20"/>
        <w:shd w:val="clear" w:color="000000" w:fill="auto"/>
      </w:rPr>
    </w:lvl>
    <w:lvl w:ilvl="8" w:tplc="67C8C1BC">
      <w:start w:val="1"/>
      <w:numFmt w:val="bullet"/>
      <w:lvlText w:val="§"/>
      <w:lvlJc w:val="left"/>
      <w:pPr>
        <w:ind w:left="6528" w:hanging="360"/>
        <w:jc w:val="both"/>
      </w:pPr>
      <w:rPr>
        <w:rFonts w:ascii="Wingdings" w:eastAsia="Wingdings" w:hAnsi="Wingdings"/>
        <w:w w:val="100"/>
        <w:sz w:val="20"/>
        <w:szCs w:val="20"/>
        <w:shd w:val="clear" w:color="000000" w:fill="auto"/>
      </w:rPr>
    </w:lvl>
  </w:abstractNum>
  <w:abstractNum w:abstractNumId="5" w15:restartNumberingAfterBreak="0">
    <w:nsid w:val="2F000005"/>
    <w:multiLevelType w:val="hybridMultilevel"/>
    <w:tmpl w:val="1F001EB6"/>
    <w:lvl w:ilvl="0" w:tplc="7744CE4C">
      <w:start w:val="1"/>
      <w:numFmt w:val="bullet"/>
      <w:lvlText w:val="·"/>
      <w:lvlJc w:val="left"/>
      <w:pPr>
        <w:ind w:left="720" w:hanging="360"/>
        <w:jc w:val="both"/>
      </w:pPr>
      <w:rPr>
        <w:rFonts w:ascii="Symbol" w:eastAsia="Symbol" w:hAnsi="Symbol"/>
        <w:w w:val="100"/>
        <w:sz w:val="20"/>
        <w:szCs w:val="20"/>
        <w:shd w:val="clear" w:color="000000" w:fill="auto"/>
      </w:rPr>
    </w:lvl>
    <w:lvl w:ilvl="1" w:tplc="BFFA7A78">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B0F66AAE">
      <w:start w:val="1"/>
      <w:numFmt w:val="bullet"/>
      <w:lvlText w:val="§"/>
      <w:lvlJc w:val="left"/>
      <w:pPr>
        <w:ind w:left="2160" w:hanging="360"/>
        <w:jc w:val="both"/>
      </w:pPr>
      <w:rPr>
        <w:rFonts w:ascii="Wingdings" w:eastAsia="Wingdings" w:hAnsi="Wingdings"/>
        <w:w w:val="100"/>
        <w:sz w:val="20"/>
        <w:szCs w:val="20"/>
        <w:shd w:val="clear" w:color="000000" w:fill="auto"/>
      </w:rPr>
    </w:lvl>
    <w:lvl w:ilvl="3" w:tplc="0E60DD64">
      <w:start w:val="1"/>
      <w:numFmt w:val="bullet"/>
      <w:lvlText w:val="·"/>
      <w:lvlJc w:val="left"/>
      <w:pPr>
        <w:ind w:left="2880" w:hanging="360"/>
        <w:jc w:val="both"/>
      </w:pPr>
      <w:rPr>
        <w:rFonts w:ascii="Symbol" w:eastAsia="Symbol" w:hAnsi="Symbol"/>
        <w:w w:val="100"/>
        <w:sz w:val="20"/>
        <w:szCs w:val="20"/>
        <w:shd w:val="clear" w:color="000000" w:fill="auto"/>
      </w:rPr>
    </w:lvl>
    <w:lvl w:ilvl="4" w:tplc="E4E6F2F6">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7A52072A">
      <w:start w:val="1"/>
      <w:numFmt w:val="bullet"/>
      <w:lvlText w:val="§"/>
      <w:lvlJc w:val="left"/>
      <w:pPr>
        <w:ind w:left="4320" w:hanging="360"/>
        <w:jc w:val="both"/>
      </w:pPr>
      <w:rPr>
        <w:rFonts w:ascii="Wingdings" w:eastAsia="Wingdings" w:hAnsi="Wingdings"/>
        <w:w w:val="100"/>
        <w:sz w:val="20"/>
        <w:szCs w:val="20"/>
        <w:shd w:val="clear" w:color="000000" w:fill="auto"/>
      </w:rPr>
    </w:lvl>
    <w:lvl w:ilvl="6" w:tplc="48788F48">
      <w:start w:val="1"/>
      <w:numFmt w:val="bullet"/>
      <w:lvlText w:val="·"/>
      <w:lvlJc w:val="left"/>
      <w:pPr>
        <w:ind w:left="5040" w:hanging="360"/>
        <w:jc w:val="both"/>
      </w:pPr>
      <w:rPr>
        <w:rFonts w:ascii="Symbol" w:eastAsia="Symbol" w:hAnsi="Symbol"/>
        <w:w w:val="100"/>
        <w:sz w:val="20"/>
        <w:szCs w:val="20"/>
        <w:shd w:val="clear" w:color="000000" w:fill="auto"/>
      </w:rPr>
    </w:lvl>
    <w:lvl w:ilvl="7" w:tplc="51300640">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0CD6B40C">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6" w15:restartNumberingAfterBreak="0">
    <w:nsid w:val="2F000006"/>
    <w:multiLevelType w:val="hybridMultilevel"/>
    <w:tmpl w:val="1F00166B"/>
    <w:lvl w:ilvl="0" w:tplc="0D08573C">
      <w:start w:val="1"/>
      <w:numFmt w:val="bullet"/>
      <w:lvlText w:val="v"/>
      <w:lvlJc w:val="left"/>
      <w:pPr>
        <w:ind w:left="720" w:hanging="360"/>
        <w:jc w:val="both"/>
      </w:pPr>
      <w:rPr>
        <w:rFonts w:ascii="Wingdings" w:eastAsia="Wingdings" w:hAnsi="Wingdings"/>
        <w:w w:val="100"/>
        <w:sz w:val="20"/>
        <w:szCs w:val="20"/>
        <w:shd w:val="clear" w:color="000000" w:fill="auto"/>
      </w:rPr>
    </w:lvl>
    <w:lvl w:ilvl="1" w:tplc="F078E9FA">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AD9CC8FC">
      <w:start w:val="1"/>
      <w:numFmt w:val="bullet"/>
      <w:lvlText w:val="§"/>
      <w:lvlJc w:val="left"/>
      <w:pPr>
        <w:ind w:left="2160" w:hanging="360"/>
        <w:jc w:val="both"/>
      </w:pPr>
      <w:rPr>
        <w:rFonts w:ascii="Wingdings" w:eastAsia="Wingdings" w:hAnsi="Wingdings"/>
        <w:w w:val="100"/>
        <w:sz w:val="20"/>
        <w:szCs w:val="20"/>
        <w:shd w:val="clear" w:color="000000" w:fill="auto"/>
      </w:rPr>
    </w:lvl>
    <w:lvl w:ilvl="3" w:tplc="0750F2BC">
      <w:start w:val="1"/>
      <w:numFmt w:val="bullet"/>
      <w:lvlText w:val="·"/>
      <w:lvlJc w:val="left"/>
      <w:pPr>
        <w:ind w:left="2880" w:hanging="360"/>
        <w:jc w:val="both"/>
      </w:pPr>
      <w:rPr>
        <w:rFonts w:ascii="Symbol" w:eastAsia="Symbol" w:hAnsi="Symbol"/>
        <w:w w:val="100"/>
        <w:sz w:val="20"/>
        <w:szCs w:val="20"/>
        <w:shd w:val="clear" w:color="000000" w:fill="auto"/>
      </w:rPr>
    </w:lvl>
    <w:lvl w:ilvl="4" w:tplc="A6C6AB54">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570CC6BC">
      <w:start w:val="1"/>
      <w:numFmt w:val="bullet"/>
      <w:lvlText w:val="§"/>
      <w:lvlJc w:val="left"/>
      <w:pPr>
        <w:ind w:left="4320" w:hanging="360"/>
        <w:jc w:val="both"/>
      </w:pPr>
      <w:rPr>
        <w:rFonts w:ascii="Wingdings" w:eastAsia="Wingdings" w:hAnsi="Wingdings"/>
        <w:w w:val="100"/>
        <w:sz w:val="20"/>
        <w:szCs w:val="20"/>
        <w:shd w:val="clear" w:color="000000" w:fill="auto"/>
      </w:rPr>
    </w:lvl>
    <w:lvl w:ilvl="6" w:tplc="A8729C4E">
      <w:start w:val="1"/>
      <w:numFmt w:val="bullet"/>
      <w:lvlText w:val="·"/>
      <w:lvlJc w:val="left"/>
      <w:pPr>
        <w:ind w:left="5040" w:hanging="360"/>
        <w:jc w:val="both"/>
      </w:pPr>
      <w:rPr>
        <w:rFonts w:ascii="Symbol" w:eastAsia="Symbol" w:hAnsi="Symbol"/>
        <w:w w:val="100"/>
        <w:sz w:val="20"/>
        <w:szCs w:val="20"/>
        <w:shd w:val="clear" w:color="000000" w:fill="auto"/>
      </w:rPr>
    </w:lvl>
    <w:lvl w:ilvl="7" w:tplc="FC8AED18">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42DA24CE">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7" w15:restartNumberingAfterBreak="0">
    <w:nsid w:val="2F000007"/>
    <w:multiLevelType w:val="hybridMultilevel"/>
    <w:tmpl w:val="1F003957"/>
    <w:lvl w:ilvl="0" w:tplc="C52CA5AE">
      <w:start w:val="1"/>
      <w:numFmt w:val="bullet"/>
      <w:lvlText w:val="ü"/>
      <w:lvlJc w:val="left"/>
      <w:pPr>
        <w:ind w:left="720" w:hanging="360"/>
        <w:jc w:val="both"/>
      </w:pPr>
      <w:rPr>
        <w:rFonts w:ascii="Wingdings" w:eastAsia="Wingdings" w:hAnsi="Wingdings"/>
        <w:w w:val="100"/>
        <w:sz w:val="20"/>
        <w:szCs w:val="20"/>
        <w:shd w:val="clear" w:color="000000" w:fill="auto"/>
      </w:rPr>
    </w:lvl>
    <w:lvl w:ilvl="1" w:tplc="B740B83E">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C07843EC">
      <w:start w:val="1"/>
      <w:numFmt w:val="bullet"/>
      <w:lvlText w:val="§"/>
      <w:lvlJc w:val="left"/>
      <w:pPr>
        <w:ind w:left="2160" w:hanging="360"/>
        <w:jc w:val="both"/>
      </w:pPr>
      <w:rPr>
        <w:rFonts w:ascii="Wingdings" w:eastAsia="Wingdings" w:hAnsi="Wingdings"/>
        <w:w w:val="100"/>
        <w:sz w:val="20"/>
        <w:szCs w:val="20"/>
        <w:shd w:val="clear" w:color="000000" w:fill="auto"/>
      </w:rPr>
    </w:lvl>
    <w:lvl w:ilvl="3" w:tplc="345AEBD2">
      <w:start w:val="1"/>
      <w:numFmt w:val="bullet"/>
      <w:lvlText w:val="·"/>
      <w:lvlJc w:val="left"/>
      <w:pPr>
        <w:ind w:left="2880" w:hanging="360"/>
        <w:jc w:val="both"/>
      </w:pPr>
      <w:rPr>
        <w:rFonts w:ascii="Symbol" w:eastAsia="Symbol" w:hAnsi="Symbol"/>
        <w:w w:val="100"/>
        <w:sz w:val="20"/>
        <w:szCs w:val="20"/>
        <w:shd w:val="clear" w:color="000000" w:fill="auto"/>
      </w:rPr>
    </w:lvl>
    <w:lvl w:ilvl="4" w:tplc="56FA33D6">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F13AF0D4">
      <w:start w:val="1"/>
      <w:numFmt w:val="bullet"/>
      <w:lvlText w:val="§"/>
      <w:lvlJc w:val="left"/>
      <w:pPr>
        <w:ind w:left="4320" w:hanging="360"/>
        <w:jc w:val="both"/>
      </w:pPr>
      <w:rPr>
        <w:rFonts w:ascii="Wingdings" w:eastAsia="Wingdings" w:hAnsi="Wingdings"/>
        <w:w w:val="100"/>
        <w:sz w:val="20"/>
        <w:szCs w:val="20"/>
        <w:shd w:val="clear" w:color="000000" w:fill="auto"/>
      </w:rPr>
    </w:lvl>
    <w:lvl w:ilvl="6" w:tplc="B75EFF02">
      <w:start w:val="1"/>
      <w:numFmt w:val="bullet"/>
      <w:lvlText w:val="·"/>
      <w:lvlJc w:val="left"/>
      <w:pPr>
        <w:ind w:left="5040" w:hanging="360"/>
        <w:jc w:val="both"/>
      </w:pPr>
      <w:rPr>
        <w:rFonts w:ascii="Symbol" w:eastAsia="Symbol" w:hAnsi="Symbol"/>
        <w:w w:val="100"/>
        <w:sz w:val="20"/>
        <w:szCs w:val="20"/>
        <w:shd w:val="clear" w:color="000000" w:fill="auto"/>
      </w:rPr>
    </w:lvl>
    <w:lvl w:ilvl="7" w:tplc="75AEFB40">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48348A8E">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8" w15:restartNumberingAfterBreak="0">
    <w:nsid w:val="2F000008"/>
    <w:multiLevelType w:val="hybridMultilevel"/>
    <w:tmpl w:val="1F0034A9"/>
    <w:lvl w:ilvl="0" w:tplc="7196E7E8">
      <w:start w:val="1"/>
      <w:numFmt w:val="bullet"/>
      <w:lvlText w:val="·"/>
      <w:lvlJc w:val="left"/>
      <w:pPr>
        <w:ind w:left="720" w:hanging="360"/>
        <w:jc w:val="both"/>
      </w:pPr>
      <w:rPr>
        <w:rFonts w:ascii="Symbol" w:eastAsia="Symbol" w:hAnsi="Symbol"/>
        <w:w w:val="100"/>
        <w:sz w:val="20"/>
        <w:szCs w:val="20"/>
        <w:shd w:val="clear" w:color="000000" w:fill="auto"/>
      </w:rPr>
    </w:lvl>
    <w:lvl w:ilvl="1" w:tplc="620A8E7C">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A202CCC8">
      <w:start w:val="1"/>
      <w:numFmt w:val="bullet"/>
      <w:lvlText w:val="§"/>
      <w:lvlJc w:val="left"/>
      <w:pPr>
        <w:ind w:left="2160" w:hanging="360"/>
        <w:jc w:val="both"/>
      </w:pPr>
      <w:rPr>
        <w:rFonts w:ascii="Wingdings" w:eastAsia="Wingdings" w:hAnsi="Wingdings"/>
        <w:w w:val="100"/>
        <w:sz w:val="20"/>
        <w:szCs w:val="20"/>
        <w:shd w:val="clear" w:color="000000" w:fill="auto"/>
      </w:rPr>
    </w:lvl>
    <w:lvl w:ilvl="3" w:tplc="97F4D0CC">
      <w:start w:val="1"/>
      <w:numFmt w:val="bullet"/>
      <w:lvlText w:val="·"/>
      <w:lvlJc w:val="left"/>
      <w:pPr>
        <w:ind w:left="2880" w:hanging="360"/>
        <w:jc w:val="both"/>
      </w:pPr>
      <w:rPr>
        <w:rFonts w:ascii="Symbol" w:eastAsia="Symbol" w:hAnsi="Symbol"/>
        <w:w w:val="100"/>
        <w:sz w:val="20"/>
        <w:szCs w:val="20"/>
        <w:shd w:val="clear" w:color="000000" w:fill="auto"/>
      </w:rPr>
    </w:lvl>
    <w:lvl w:ilvl="4" w:tplc="9AEAA7C4">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9C668E62">
      <w:start w:val="1"/>
      <w:numFmt w:val="bullet"/>
      <w:lvlText w:val="§"/>
      <w:lvlJc w:val="left"/>
      <w:pPr>
        <w:ind w:left="4320" w:hanging="360"/>
        <w:jc w:val="both"/>
      </w:pPr>
      <w:rPr>
        <w:rFonts w:ascii="Wingdings" w:eastAsia="Wingdings" w:hAnsi="Wingdings"/>
        <w:w w:val="100"/>
        <w:sz w:val="20"/>
        <w:szCs w:val="20"/>
        <w:shd w:val="clear" w:color="000000" w:fill="auto"/>
      </w:rPr>
    </w:lvl>
    <w:lvl w:ilvl="6" w:tplc="B3288842">
      <w:start w:val="1"/>
      <w:numFmt w:val="bullet"/>
      <w:lvlText w:val="·"/>
      <w:lvlJc w:val="left"/>
      <w:pPr>
        <w:ind w:left="5040" w:hanging="360"/>
        <w:jc w:val="both"/>
      </w:pPr>
      <w:rPr>
        <w:rFonts w:ascii="Symbol" w:eastAsia="Symbol" w:hAnsi="Symbol"/>
        <w:w w:val="100"/>
        <w:sz w:val="20"/>
        <w:szCs w:val="20"/>
        <w:shd w:val="clear" w:color="000000" w:fill="auto"/>
      </w:rPr>
    </w:lvl>
    <w:lvl w:ilvl="7" w:tplc="C7106D14">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15CC8EAE">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9" w15:restartNumberingAfterBreak="0">
    <w:nsid w:val="2F000009"/>
    <w:multiLevelType w:val="hybridMultilevel"/>
    <w:tmpl w:val="1F002FC8"/>
    <w:lvl w:ilvl="0" w:tplc="301E630C">
      <w:start w:val="1"/>
      <w:numFmt w:val="bullet"/>
      <w:lvlText w:val="·"/>
      <w:lvlJc w:val="left"/>
      <w:pPr>
        <w:ind w:left="720" w:hanging="360"/>
        <w:jc w:val="both"/>
      </w:pPr>
      <w:rPr>
        <w:rFonts w:ascii="Symbol" w:eastAsia="Symbol" w:hAnsi="Symbol"/>
        <w:w w:val="100"/>
        <w:sz w:val="20"/>
        <w:szCs w:val="20"/>
        <w:shd w:val="clear" w:color="000000" w:fill="auto"/>
      </w:rPr>
    </w:lvl>
    <w:lvl w:ilvl="1" w:tplc="29702B0A">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7EC23BDA">
      <w:start w:val="1"/>
      <w:numFmt w:val="bullet"/>
      <w:lvlText w:val="§"/>
      <w:lvlJc w:val="left"/>
      <w:pPr>
        <w:ind w:left="2160" w:hanging="360"/>
        <w:jc w:val="both"/>
      </w:pPr>
      <w:rPr>
        <w:rFonts w:ascii="Wingdings" w:eastAsia="Wingdings" w:hAnsi="Wingdings"/>
        <w:w w:val="100"/>
        <w:sz w:val="20"/>
        <w:szCs w:val="20"/>
        <w:shd w:val="clear" w:color="000000" w:fill="auto"/>
      </w:rPr>
    </w:lvl>
    <w:lvl w:ilvl="3" w:tplc="A3F46464">
      <w:start w:val="1"/>
      <w:numFmt w:val="bullet"/>
      <w:lvlText w:val="·"/>
      <w:lvlJc w:val="left"/>
      <w:pPr>
        <w:ind w:left="2880" w:hanging="360"/>
        <w:jc w:val="both"/>
      </w:pPr>
      <w:rPr>
        <w:rFonts w:ascii="Symbol" w:eastAsia="Symbol" w:hAnsi="Symbol"/>
        <w:w w:val="100"/>
        <w:sz w:val="20"/>
        <w:szCs w:val="20"/>
        <w:shd w:val="clear" w:color="000000" w:fill="auto"/>
      </w:rPr>
    </w:lvl>
    <w:lvl w:ilvl="4" w:tplc="BDBA0CA6">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903CD31C">
      <w:start w:val="1"/>
      <w:numFmt w:val="bullet"/>
      <w:lvlText w:val="§"/>
      <w:lvlJc w:val="left"/>
      <w:pPr>
        <w:ind w:left="4320" w:hanging="360"/>
        <w:jc w:val="both"/>
      </w:pPr>
      <w:rPr>
        <w:rFonts w:ascii="Wingdings" w:eastAsia="Wingdings" w:hAnsi="Wingdings"/>
        <w:w w:val="100"/>
        <w:sz w:val="20"/>
        <w:szCs w:val="20"/>
        <w:shd w:val="clear" w:color="000000" w:fill="auto"/>
      </w:rPr>
    </w:lvl>
    <w:lvl w:ilvl="6" w:tplc="50EC053A">
      <w:start w:val="1"/>
      <w:numFmt w:val="bullet"/>
      <w:lvlText w:val="·"/>
      <w:lvlJc w:val="left"/>
      <w:pPr>
        <w:ind w:left="5040" w:hanging="360"/>
        <w:jc w:val="both"/>
      </w:pPr>
      <w:rPr>
        <w:rFonts w:ascii="Symbol" w:eastAsia="Symbol" w:hAnsi="Symbol"/>
        <w:w w:val="100"/>
        <w:sz w:val="20"/>
        <w:szCs w:val="20"/>
        <w:shd w:val="clear" w:color="000000" w:fill="auto"/>
      </w:rPr>
    </w:lvl>
    <w:lvl w:ilvl="7" w:tplc="DF2AE290">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51D0039E">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10" w15:restartNumberingAfterBreak="0">
    <w:nsid w:val="2F00000A"/>
    <w:multiLevelType w:val="hybridMultilevel"/>
    <w:tmpl w:val="1F000B24"/>
    <w:lvl w:ilvl="0" w:tplc="D6B22358">
      <w:start w:val="1"/>
      <w:numFmt w:val="bullet"/>
      <w:lvlText w:val="·"/>
      <w:lvlJc w:val="left"/>
      <w:pPr>
        <w:ind w:left="720" w:hanging="360"/>
        <w:jc w:val="both"/>
      </w:pPr>
      <w:rPr>
        <w:rFonts w:ascii="Symbol" w:eastAsia="Symbol" w:hAnsi="Symbol"/>
        <w:w w:val="100"/>
        <w:sz w:val="20"/>
        <w:szCs w:val="20"/>
        <w:shd w:val="clear" w:color="000000" w:fill="auto"/>
      </w:rPr>
    </w:lvl>
    <w:lvl w:ilvl="1" w:tplc="743A6A68">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AF0E3BDE">
      <w:start w:val="1"/>
      <w:numFmt w:val="bullet"/>
      <w:lvlText w:val="§"/>
      <w:lvlJc w:val="left"/>
      <w:pPr>
        <w:ind w:left="2160" w:hanging="360"/>
        <w:jc w:val="both"/>
      </w:pPr>
      <w:rPr>
        <w:rFonts w:ascii="Wingdings" w:eastAsia="Wingdings" w:hAnsi="Wingdings"/>
        <w:w w:val="100"/>
        <w:sz w:val="20"/>
        <w:szCs w:val="20"/>
        <w:shd w:val="clear" w:color="000000" w:fill="auto"/>
      </w:rPr>
    </w:lvl>
    <w:lvl w:ilvl="3" w:tplc="09A43A6C">
      <w:start w:val="1"/>
      <w:numFmt w:val="bullet"/>
      <w:lvlText w:val="·"/>
      <w:lvlJc w:val="left"/>
      <w:pPr>
        <w:ind w:left="2880" w:hanging="360"/>
        <w:jc w:val="both"/>
      </w:pPr>
      <w:rPr>
        <w:rFonts w:ascii="Symbol" w:eastAsia="Symbol" w:hAnsi="Symbol"/>
        <w:w w:val="100"/>
        <w:sz w:val="20"/>
        <w:szCs w:val="20"/>
        <w:shd w:val="clear" w:color="000000" w:fill="auto"/>
      </w:rPr>
    </w:lvl>
    <w:lvl w:ilvl="4" w:tplc="A6963E0C">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B7B2A224">
      <w:start w:val="1"/>
      <w:numFmt w:val="bullet"/>
      <w:lvlText w:val="§"/>
      <w:lvlJc w:val="left"/>
      <w:pPr>
        <w:ind w:left="4320" w:hanging="360"/>
        <w:jc w:val="both"/>
      </w:pPr>
      <w:rPr>
        <w:rFonts w:ascii="Wingdings" w:eastAsia="Wingdings" w:hAnsi="Wingdings"/>
        <w:w w:val="100"/>
        <w:sz w:val="20"/>
        <w:szCs w:val="20"/>
        <w:shd w:val="clear" w:color="000000" w:fill="auto"/>
      </w:rPr>
    </w:lvl>
    <w:lvl w:ilvl="6" w:tplc="AB6A8C84">
      <w:start w:val="1"/>
      <w:numFmt w:val="bullet"/>
      <w:lvlText w:val="·"/>
      <w:lvlJc w:val="left"/>
      <w:pPr>
        <w:ind w:left="5040" w:hanging="360"/>
        <w:jc w:val="both"/>
      </w:pPr>
      <w:rPr>
        <w:rFonts w:ascii="Symbol" w:eastAsia="Symbol" w:hAnsi="Symbol"/>
        <w:w w:val="100"/>
        <w:sz w:val="20"/>
        <w:szCs w:val="20"/>
        <w:shd w:val="clear" w:color="000000" w:fill="auto"/>
      </w:rPr>
    </w:lvl>
    <w:lvl w:ilvl="7" w:tplc="0792E31A">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DF789CBE">
      <w:start w:val="1"/>
      <w:numFmt w:val="bullet"/>
      <w:lvlText w:val="§"/>
      <w:lvlJc w:val="left"/>
      <w:pPr>
        <w:ind w:left="6480" w:hanging="360"/>
        <w:jc w:val="both"/>
      </w:pPr>
      <w:rPr>
        <w:rFonts w:ascii="Wingdings" w:eastAsia="Wingdings" w:hAnsi="Wingdings"/>
        <w:w w:val="100"/>
        <w:sz w:val="20"/>
        <w:szCs w:val="20"/>
        <w:shd w:val="clear" w:color="000000" w:fill="auto"/>
      </w:rPr>
    </w:lvl>
  </w:abstractNum>
  <w:abstractNum w:abstractNumId="11" w15:restartNumberingAfterBreak="0">
    <w:nsid w:val="2F00000B"/>
    <w:multiLevelType w:val="hybridMultilevel"/>
    <w:tmpl w:val="1F0036F8"/>
    <w:lvl w:ilvl="0" w:tplc="7C707C9E">
      <w:start w:val="1"/>
      <w:numFmt w:val="bullet"/>
      <w:lvlText w:val="·"/>
      <w:lvlJc w:val="left"/>
      <w:pPr>
        <w:ind w:left="720" w:hanging="360"/>
        <w:jc w:val="both"/>
      </w:pPr>
      <w:rPr>
        <w:rFonts w:ascii="Symbol" w:eastAsia="Symbol" w:hAnsi="Symbol"/>
        <w:w w:val="100"/>
        <w:sz w:val="20"/>
        <w:szCs w:val="20"/>
        <w:shd w:val="clear" w:color="000000" w:fill="auto"/>
      </w:rPr>
    </w:lvl>
    <w:lvl w:ilvl="1" w:tplc="53A445B4">
      <w:start w:val="1"/>
      <w:numFmt w:val="bullet"/>
      <w:lvlText w:val="o"/>
      <w:lvlJc w:val="left"/>
      <w:pPr>
        <w:ind w:left="1440" w:hanging="360"/>
        <w:jc w:val="both"/>
      </w:pPr>
      <w:rPr>
        <w:rFonts w:ascii="Courier New" w:eastAsia="Courier New" w:hAnsi="Courier New"/>
        <w:w w:val="100"/>
        <w:sz w:val="20"/>
        <w:szCs w:val="20"/>
        <w:shd w:val="clear" w:color="000000" w:fill="auto"/>
      </w:rPr>
    </w:lvl>
    <w:lvl w:ilvl="2" w:tplc="8E863534">
      <w:start w:val="1"/>
      <w:numFmt w:val="bullet"/>
      <w:lvlText w:val="§"/>
      <w:lvlJc w:val="left"/>
      <w:pPr>
        <w:ind w:left="2160" w:hanging="360"/>
        <w:jc w:val="both"/>
      </w:pPr>
      <w:rPr>
        <w:rFonts w:ascii="Wingdings" w:eastAsia="Wingdings" w:hAnsi="Wingdings"/>
        <w:w w:val="100"/>
        <w:sz w:val="20"/>
        <w:szCs w:val="20"/>
        <w:shd w:val="clear" w:color="000000" w:fill="auto"/>
      </w:rPr>
    </w:lvl>
    <w:lvl w:ilvl="3" w:tplc="5CA6C80A">
      <w:start w:val="1"/>
      <w:numFmt w:val="bullet"/>
      <w:lvlText w:val="·"/>
      <w:lvlJc w:val="left"/>
      <w:pPr>
        <w:ind w:left="2880" w:hanging="360"/>
        <w:jc w:val="both"/>
      </w:pPr>
      <w:rPr>
        <w:rFonts w:ascii="Symbol" w:eastAsia="Symbol" w:hAnsi="Symbol"/>
        <w:w w:val="100"/>
        <w:sz w:val="20"/>
        <w:szCs w:val="20"/>
        <w:shd w:val="clear" w:color="000000" w:fill="auto"/>
      </w:rPr>
    </w:lvl>
    <w:lvl w:ilvl="4" w:tplc="D696AFA4">
      <w:start w:val="1"/>
      <w:numFmt w:val="bullet"/>
      <w:lvlText w:val="o"/>
      <w:lvlJc w:val="left"/>
      <w:pPr>
        <w:ind w:left="3600" w:hanging="360"/>
        <w:jc w:val="both"/>
      </w:pPr>
      <w:rPr>
        <w:rFonts w:ascii="Courier New" w:eastAsia="Courier New" w:hAnsi="Courier New"/>
        <w:w w:val="100"/>
        <w:sz w:val="20"/>
        <w:szCs w:val="20"/>
        <w:shd w:val="clear" w:color="000000" w:fill="auto"/>
      </w:rPr>
    </w:lvl>
    <w:lvl w:ilvl="5" w:tplc="B14A12A4">
      <w:start w:val="1"/>
      <w:numFmt w:val="bullet"/>
      <w:lvlText w:val="§"/>
      <w:lvlJc w:val="left"/>
      <w:pPr>
        <w:ind w:left="4320" w:hanging="360"/>
        <w:jc w:val="both"/>
      </w:pPr>
      <w:rPr>
        <w:rFonts w:ascii="Wingdings" w:eastAsia="Wingdings" w:hAnsi="Wingdings"/>
        <w:w w:val="100"/>
        <w:sz w:val="20"/>
        <w:szCs w:val="20"/>
        <w:shd w:val="clear" w:color="000000" w:fill="auto"/>
      </w:rPr>
    </w:lvl>
    <w:lvl w:ilvl="6" w:tplc="700298C6">
      <w:start w:val="1"/>
      <w:numFmt w:val="bullet"/>
      <w:lvlText w:val="·"/>
      <w:lvlJc w:val="left"/>
      <w:pPr>
        <w:ind w:left="5040" w:hanging="360"/>
        <w:jc w:val="both"/>
      </w:pPr>
      <w:rPr>
        <w:rFonts w:ascii="Symbol" w:eastAsia="Symbol" w:hAnsi="Symbol"/>
        <w:w w:val="100"/>
        <w:sz w:val="20"/>
        <w:szCs w:val="20"/>
        <w:shd w:val="clear" w:color="000000" w:fill="auto"/>
      </w:rPr>
    </w:lvl>
    <w:lvl w:ilvl="7" w:tplc="48DEC312">
      <w:start w:val="1"/>
      <w:numFmt w:val="bullet"/>
      <w:lvlText w:val="o"/>
      <w:lvlJc w:val="left"/>
      <w:pPr>
        <w:ind w:left="5760" w:hanging="360"/>
        <w:jc w:val="both"/>
      </w:pPr>
      <w:rPr>
        <w:rFonts w:ascii="Courier New" w:eastAsia="Courier New" w:hAnsi="Courier New"/>
        <w:w w:val="100"/>
        <w:sz w:val="20"/>
        <w:szCs w:val="20"/>
        <w:shd w:val="clear" w:color="000000" w:fill="auto"/>
      </w:rPr>
    </w:lvl>
    <w:lvl w:ilvl="8" w:tplc="0FB861D4">
      <w:start w:val="1"/>
      <w:numFmt w:val="bullet"/>
      <w:lvlText w:val="§"/>
      <w:lvlJc w:val="left"/>
      <w:pPr>
        <w:ind w:left="6480" w:hanging="360"/>
        <w:jc w:val="both"/>
      </w:pPr>
      <w:rPr>
        <w:rFonts w:ascii="Wingdings" w:eastAsia="Wingdings" w:hAnsi="Wingdings"/>
        <w:w w:val="100"/>
        <w:sz w:val="20"/>
        <w:szCs w:val="20"/>
        <w:shd w:val="clear" w:color="000000" w:fill="auto"/>
      </w:rPr>
    </w:lvl>
  </w:abstractNum>
  <w:num w:numId="1">
    <w:abstractNumId w:val="0"/>
  </w:num>
  <w:num w:numId="2">
    <w:abstractNumId w:val="9"/>
  </w:num>
  <w:num w:numId="3">
    <w:abstractNumId w:val="3"/>
  </w:num>
  <w:num w:numId="4">
    <w:abstractNumId w:val="1"/>
  </w:num>
  <w:num w:numId="5">
    <w:abstractNumId w:val="7"/>
  </w:num>
  <w:num w:numId="6">
    <w:abstractNumId w:val="6"/>
  </w:num>
  <w:num w:numId="7">
    <w:abstractNumId w:val="4"/>
  </w:num>
  <w:num w:numId="8">
    <w:abstractNumId w:val="10"/>
  </w:num>
  <w:num w:numId="9">
    <w:abstractNumId w:val="8"/>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A13"/>
    <w:rsid w:val="001A16D1"/>
    <w:rsid w:val="002E234F"/>
    <w:rsid w:val="003F3CC6"/>
    <w:rsid w:val="007C2A13"/>
    <w:rsid w:val="007F4F25"/>
    <w:rsid w:val="008F0D78"/>
    <w:rsid w:val="00C23AE6"/>
    <w:rsid w:val="00C665AF"/>
    <w:rsid w:val="00E84509"/>
    <w:rsid w:val="00EE325E"/>
    <w:rsid w:val="00FE6A61"/>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704E0"/>
  <w15:docId w15:val="{FACA7AE5-9441-4E79-8AE9-52431516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uiPriority w:val="9"/>
    <w:qFormat/>
    <w:pPr>
      <w:jc w:val="both"/>
      <w:outlineLvl w:val="0"/>
    </w:pPr>
    <w:rPr>
      <w:sz w:val="28"/>
      <w:szCs w:val="28"/>
    </w:rPr>
  </w:style>
  <w:style w:type="paragraph" w:styleId="Heading2">
    <w:name w:val="heading 2"/>
    <w:basedOn w:val="Normal"/>
    <w:next w:val="Normal"/>
    <w:link w:val="Heading2Char"/>
    <w:uiPriority w:val="9"/>
    <w:unhideWhenUsed/>
    <w:qFormat/>
    <w:pPr>
      <w:keepNext/>
      <w:keepLines/>
      <w:outlineLvl w:val="1"/>
    </w:pPr>
    <w:rPr>
      <w:rFonts w:ascii="Calibri Light" w:eastAsia="Calibri Light" w:hAnsi="Calibri Light"/>
      <w:color w:val="2F5496" w:themeColor="accent1" w:themeShade="BF"/>
      <w:sz w:val="26"/>
      <w:szCs w:val="26"/>
    </w:rPr>
  </w:style>
  <w:style w:type="paragraph" w:styleId="Heading3">
    <w:name w:val="heading 3"/>
    <w:basedOn w:val="Normal"/>
    <w:next w:val="Normal"/>
    <w:link w:val="Heading3Char"/>
    <w:uiPriority w:val="9"/>
    <w:unhideWhenUsed/>
    <w:qFormat/>
    <w:pPr>
      <w:keepNext/>
      <w:keepLines/>
      <w:outlineLvl w:val="2"/>
    </w:pPr>
    <w:rPr>
      <w:rFonts w:ascii="Calibri Light" w:eastAsia="Calibri Light" w:hAnsi="Calibri Light"/>
      <w:color w:val="1F3763" w:themeColor="accent1" w:themeShade="7F"/>
      <w:sz w:val="24"/>
      <w:szCs w:val="24"/>
    </w:rPr>
  </w:style>
  <w:style w:type="paragraph" w:styleId="Heading4">
    <w:name w:val="heading 4"/>
    <w:basedOn w:val="Normal"/>
    <w:next w:val="Normal"/>
    <w:link w:val="Heading4Char"/>
    <w:uiPriority w:val="9"/>
    <w:unhideWhenUsed/>
    <w:qFormat/>
    <w:pPr>
      <w:keepNext/>
      <w:keepLines/>
      <w:outlineLvl w:val="3"/>
    </w:pPr>
    <w:rPr>
      <w:rFonts w:ascii="Calibri Light" w:eastAsia="Calibri Light" w:hAnsi="Calibri Light"/>
      <w:i/>
      <w:color w:val="2F5496" w:themeColor="accent1" w:themeShade="BF"/>
    </w:rPr>
  </w:style>
  <w:style w:type="paragraph" w:styleId="Heading5">
    <w:name w:val="heading 5"/>
    <w:basedOn w:val="Normal"/>
    <w:next w:val="Normal"/>
    <w:link w:val="Heading5Char"/>
    <w:uiPriority w:val="9"/>
    <w:semiHidden/>
    <w:unhideWhenUsed/>
    <w:qFormat/>
    <w:pPr>
      <w:keepNext/>
      <w:keepLines/>
      <w:outlineLvl w:val="4"/>
    </w:pPr>
    <w:rPr>
      <w:rFonts w:ascii="Calibri Light" w:eastAsia="Calibri Light" w:hAnsi="Calibri Light"/>
      <w:color w:val="2F5496" w:themeColor="accent1" w:themeShade="BF"/>
    </w:rPr>
  </w:style>
  <w:style w:type="paragraph" w:styleId="Heading6">
    <w:name w:val="heading 6"/>
    <w:uiPriority w:val="9"/>
    <w:semiHidden/>
    <w:unhideWhenUsed/>
    <w:qFormat/>
    <w:pPr>
      <w:ind w:left="1600" w:hanging="400"/>
      <w:jc w:val="both"/>
      <w:outlineLvl w:val="5"/>
    </w:pPr>
    <w:rPr>
      <w:b/>
      <w:sz w:val="21"/>
      <w:szCs w:val="21"/>
    </w:rPr>
  </w:style>
  <w:style w:type="paragraph" w:styleId="Heading7">
    <w:name w:val="heading 7"/>
    <w:uiPriority w:val="13"/>
    <w:qFormat/>
    <w:pPr>
      <w:ind w:left="1800" w:hanging="400"/>
      <w:jc w:val="both"/>
      <w:outlineLvl w:val="6"/>
    </w:pPr>
    <w:rPr>
      <w:sz w:val="21"/>
      <w:szCs w:val="21"/>
    </w:rPr>
  </w:style>
  <w:style w:type="paragraph" w:styleId="Heading8">
    <w:name w:val="heading 8"/>
    <w:uiPriority w:val="14"/>
    <w:qFormat/>
    <w:pPr>
      <w:ind w:left="2000" w:hanging="400"/>
      <w:jc w:val="both"/>
      <w:outlineLvl w:val="7"/>
    </w:pPr>
    <w:rPr>
      <w:sz w:val="21"/>
      <w:szCs w:val="21"/>
    </w:rPr>
  </w:style>
  <w:style w:type="paragraph" w:styleId="Heading9">
    <w:name w:val="heading 9"/>
    <w:uiPriority w:val="15"/>
    <w:qFormat/>
    <w:pPr>
      <w:ind w:left="2200" w:hanging="400"/>
      <w:jc w:val="both"/>
      <w:outlineLvl w:val="8"/>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style>
  <w:style w:type="paragraph" w:styleId="Title">
    <w:name w:val="Title"/>
    <w:uiPriority w:val="10"/>
    <w:qFormat/>
    <w:pPr>
      <w:jc w:val="center"/>
    </w:pPr>
    <w:rPr>
      <w:b/>
      <w:sz w:val="32"/>
      <w:szCs w:val="32"/>
    </w:rPr>
  </w:style>
  <w:style w:type="paragraph" w:styleId="Subtitle">
    <w:name w:val="Subtitle"/>
    <w:basedOn w:val="Normal"/>
    <w:next w:val="Normal"/>
    <w:link w:val="SubtitleChar"/>
    <w:uiPriority w:val="11"/>
    <w:qFormat/>
    <w:rPr>
      <w:rFonts w:ascii="Calibri Light" w:eastAsia="Calibri Light" w:hAnsi="Calibri Light"/>
      <w:i/>
      <w:color w:val="4472C4" w:themeColor="accent1"/>
      <w:spacing w:val="15"/>
      <w:sz w:val="24"/>
      <w:szCs w:val="24"/>
    </w:rPr>
  </w:style>
  <w:style w:type="character" w:styleId="SubtleEmphasis">
    <w:name w:val="Subtle Emphasis"/>
    <w:uiPriority w:val="17"/>
    <w:qFormat/>
    <w:rPr>
      <w:i/>
      <w:color w:val="404040"/>
      <w:w w:val="100"/>
      <w:sz w:val="21"/>
      <w:szCs w:val="21"/>
      <w:shd w:val="clear" w:color="000000" w:fill="auto"/>
    </w:rPr>
  </w:style>
  <w:style w:type="character" w:styleId="Emphasis">
    <w:name w:val="Emphasis"/>
    <w:uiPriority w:val="18"/>
    <w:qFormat/>
    <w:rPr>
      <w:i/>
      <w:w w:val="100"/>
      <w:sz w:val="21"/>
      <w:szCs w:val="21"/>
      <w:shd w:val="clear" w:color="000000" w:fill="auto"/>
    </w:rPr>
  </w:style>
  <w:style w:type="character" w:styleId="IntenseEmphasis">
    <w:name w:val="Intense Emphasis"/>
    <w:uiPriority w:val="19"/>
    <w:qFormat/>
    <w:rPr>
      <w:i/>
      <w:color w:val="5B9BD5"/>
      <w:w w:val="100"/>
      <w:sz w:val="21"/>
      <w:szCs w:val="21"/>
      <w:shd w:val="clear" w:color="000000" w:fill="auto"/>
    </w:rPr>
  </w:style>
  <w:style w:type="character" w:styleId="Strong">
    <w:name w:val="Strong"/>
    <w:uiPriority w:val="20"/>
    <w:qFormat/>
    <w:rPr>
      <w:b/>
      <w:w w:val="100"/>
      <w:sz w:val="21"/>
      <w:szCs w:val="21"/>
      <w:shd w:val="clear" w:color="000000" w:fill="auto"/>
    </w:rPr>
  </w:style>
  <w:style w:type="paragraph" w:styleId="Quote">
    <w:name w:val="Quote"/>
    <w:uiPriority w:val="21"/>
    <w:qFormat/>
    <w:pPr>
      <w:ind w:left="864" w:right="864"/>
      <w:jc w:val="center"/>
    </w:pPr>
    <w:rPr>
      <w:i/>
      <w:color w:val="404040"/>
      <w:sz w:val="21"/>
      <w:szCs w:val="21"/>
    </w:rPr>
  </w:style>
  <w:style w:type="paragraph" w:styleId="IntenseQuote">
    <w:name w:val="Intense Quote"/>
    <w:uiPriority w:val="22"/>
    <w:qFormat/>
    <w:pPr>
      <w:ind w:left="950" w:right="950"/>
      <w:jc w:val="center"/>
    </w:pPr>
    <w:rPr>
      <w:i/>
      <w:color w:val="5B9BD5"/>
      <w:sz w:val="21"/>
      <w:szCs w:val="21"/>
    </w:rPr>
  </w:style>
  <w:style w:type="character" w:styleId="SubtleReference">
    <w:name w:val="Subtle Reference"/>
    <w:uiPriority w:val="23"/>
    <w:qFormat/>
    <w:rPr>
      <w:smallCaps/>
      <w:color w:val="5A5A5A"/>
      <w:w w:val="100"/>
      <w:sz w:val="21"/>
      <w:szCs w:val="21"/>
      <w:shd w:val="clear" w:color="000000" w:fill="auto"/>
    </w:rPr>
  </w:style>
  <w:style w:type="character" w:styleId="IntenseReference">
    <w:name w:val="Intense Reference"/>
    <w:uiPriority w:val="24"/>
    <w:qFormat/>
    <w:rPr>
      <w:b/>
      <w:smallCaps/>
      <w:color w:val="5B9BD5"/>
      <w:w w:val="100"/>
      <w:sz w:val="21"/>
      <w:szCs w:val="21"/>
      <w:shd w:val="clear" w:color="000000" w:fill="auto"/>
    </w:rPr>
  </w:style>
  <w:style w:type="character" w:styleId="BookTitle">
    <w:name w:val="Book Title"/>
    <w:uiPriority w:val="25"/>
    <w:qFormat/>
    <w:rPr>
      <w:b/>
      <w:i/>
      <w:w w:val="100"/>
      <w:sz w:val="21"/>
      <w:szCs w:val="21"/>
      <w:shd w:val="clear" w:color="000000" w:fill="auto"/>
    </w:rPr>
  </w:style>
  <w:style w:type="paragraph" w:styleId="ListParagraph">
    <w:name w:val="List Paragraph"/>
    <w:basedOn w:val="Normal"/>
    <w:uiPriority w:val="26"/>
    <w:qFormat/>
    <w:pPr>
      <w:ind w:left="720"/>
    </w:pPr>
  </w:style>
  <w:style w:type="paragraph" w:styleId="TOCHeading">
    <w:name w:val="TOC Heading"/>
    <w:uiPriority w:val="27"/>
    <w:unhideWhenUsed/>
    <w:qFormat/>
    <w:rPr>
      <w:color w:val="2E74B5"/>
      <w:sz w:val="32"/>
      <w:szCs w:val="32"/>
    </w:rPr>
  </w:style>
  <w:style w:type="paragraph" w:styleId="TOC1">
    <w:name w:val="toc 1"/>
    <w:uiPriority w:val="28"/>
    <w:unhideWhenUsed/>
    <w:qFormat/>
    <w:pPr>
      <w:jc w:val="both"/>
    </w:pPr>
    <w:rPr>
      <w:sz w:val="21"/>
      <w:szCs w:val="21"/>
    </w:rPr>
  </w:style>
  <w:style w:type="paragraph" w:styleId="TOC2">
    <w:name w:val="toc 2"/>
    <w:uiPriority w:val="29"/>
    <w:unhideWhenUsed/>
    <w:qFormat/>
    <w:pPr>
      <w:ind w:left="425"/>
      <w:jc w:val="both"/>
    </w:pPr>
    <w:rPr>
      <w:sz w:val="21"/>
      <w:szCs w:val="21"/>
    </w:rPr>
  </w:style>
  <w:style w:type="paragraph" w:styleId="TOC3">
    <w:name w:val="toc 3"/>
    <w:uiPriority w:val="30"/>
    <w:unhideWhenUsed/>
    <w:qFormat/>
    <w:pPr>
      <w:ind w:left="850"/>
      <w:jc w:val="both"/>
    </w:pPr>
    <w:rPr>
      <w:sz w:val="21"/>
      <w:szCs w:val="21"/>
    </w:rPr>
  </w:style>
  <w:style w:type="paragraph" w:styleId="TOC4">
    <w:name w:val="toc 4"/>
    <w:uiPriority w:val="31"/>
    <w:unhideWhenUsed/>
    <w:qFormat/>
    <w:pPr>
      <w:ind w:left="1275"/>
      <w:jc w:val="both"/>
    </w:pPr>
    <w:rPr>
      <w:sz w:val="21"/>
      <w:szCs w:val="21"/>
    </w:rPr>
  </w:style>
  <w:style w:type="paragraph" w:styleId="TOC5">
    <w:name w:val="toc 5"/>
    <w:uiPriority w:val="32"/>
    <w:unhideWhenUsed/>
    <w:qFormat/>
    <w:pPr>
      <w:ind w:left="1700"/>
      <w:jc w:val="both"/>
    </w:pPr>
    <w:rPr>
      <w:sz w:val="21"/>
      <w:szCs w:val="21"/>
    </w:rPr>
  </w:style>
  <w:style w:type="paragraph" w:styleId="TOC6">
    <w:name w:val="toc 6"/>
    <w:uiPriority w:val="33"/>
    <w:unhideWhenUsed/>
    <w:qFormat/>
    <w:pPr>
      <w:ind w:left="2125"/>
      <w:jc w:val="both"/>
    </w:pPr>
    <w:rPr>
      <w:sz w:val="21"/>
      <w:szCs w:val="21"/>
    </w:rPr>
  </w:style>
  <w:style w:type="paragraph" w:styleId="TOC7">
    <w:name w:val="toc 7"/>
    <w:uiPriority w:val="34"/>
    <w:unhideWhenUsed/>
    <w:qFormat/>
    <w:pPr>
      <w:ind w:left="2550"/>
      <w:jc w:val="both"/>
    </w:pPr>
    <w:rPr>
      <w:sz w:val="21"/>
      <w:szCs w:val="21"/>
    </w:rPr>
  </w:style>
  <w:style w:type="paragraph" w:styleId="TOC8">
    <w:name w:val="toc 8"/>
    <w:uiPriority w:val="35"/>
    <w:unhideWhenUsed/>
    <w:qFormat/>
    <w:pPr>
      <w:ind w:left="2975"/>
      <w:jc w:val="both"/>
    </w:pPr>
    <w:rPr>
      <w:sz w:val="21"/>
      <w:szCs w:val="21"/>
    </w:rPr>
  </w:style>
  <w:style w:type="paragraph" w:styleId="TOC9">
    <w:name w:val="toc 9"/>
    <w:uiPriority w:val="36"/>
    <w:unhideWhenUsed/>
    <w:qFormat/>
    <w:pPr>
      <w:ind w:left="3400"/>
      <w:jc w:val="both"/>
    </w:pPr>
    <w:rPr>
      <w:sz w:val="21"/>
      <w:szCs w:val="21"/>
    </w:rPr>
  </w:style>
  <w:style w:type="paragraph" w:styleId="FootnoteText">
    <w:name w:val="footnote text"/>
    <w:basedOn w:val="Normal"/>
    <w:link w:val="FootnoteTextChar"/>
    <w:unhideWhenUsed/>
  </w:style>
  <w:style w:type="character" w:customStyle="1" w:styleId="FootnoteTextChar">
    <w:name w:val="Footnote Text Char"/>
    <w:basedOn w:val="DefaultParagraphFont"/>
    <w:link w:val="FootnoteText"/>
    <w:rPr>
      <w:w w:val="100"/>
      <w:sz w:val="20"/>
      <w:szCs w:val="20"/>
      <w:shd w:val="clear" w:color="000000" w:fill="auto"/>
    </w:rPr>
  </w:style>
  <w:style w:type="character" w:styleId="FootnoteReference">
    <w:name w:val="footnote reference"/>
    <w:basedOn w:val="DefaultParagraphFont"/>
    <w:semiHidden/>
    <w:unhideWhenUsed/>
    <w:rPr>
      <w:w w:val="100"/>
      <w:sz w:val="20"/>
      <w:szCs w:val="20"/>
      <w:shd w:val="clear" w:color="000000" w:fill="auto"/>
      <w:vertAlign w:val="superscript"/>
    </w:rPr>
  </w:style>
  <w:style w:type="character" w:styleId="Hyperlink">
    <w:name w:val="Hyperlink"/>
    <w:basedOn w:val="DefaultParagraphFont"/>
    <w:unhideWhenUsed/>
    <w:rPr>
      <w:color w:val="0563C1" w:themeColor="hyperlink"/>
      <w:w w:val="100"/>
      <w:sz w:val="20"/>
      <w:szCs w:val="20"/>
      <w:u w:val="single"/>
      <w:shd w:val="clear" w:color="000000" w:fill="auto"/>
    </w:rPr>
  </w:style>
  <w:style w:type="character" w:customStyle="1" w:styleId="Heading2Char">
    <w:name w:val="Heading 2 Char"/>
    <w:basedOn w:val="DefaultParagraphFont"/>
    <w:link w:val="Heading2"/>
    <w:rPr>
      <w:rFonts w:ascii="Calibri Light" w:eastAsia="Calibri Light" w:hAnsi="Calibri Light"/>
      <w:color w:val="2F5496" w:themeColor="accent1" w:themeShade="BF"/>
      <w:w w:val="100"/>
      <w:sz w:val="26"/>
      <w:szCs w:val="26"/>
      <w:shd w:val="clear" w:color="000000" w:fill="auto"/>
    </w:rPr>
  </w:style>
  <w:style w:type="character" w:customStyle="1" w:styleId="Heading3Char">
    <w:name w:val="Heading 3 Char"/>
    <w:basedOn w:val="DefaultParagraphFont"/>
    <w:link w:val="Heading3"/>
    <w:rPr>
      <w:rFonts w:ascii="Calibri Light" w:eastAsia="Calibri Light" w:hAnsi="Calibri Light"/>
      <w:color w:val="1F3763" w:themeColor="accent1" w:themeShade="7F"/>
      <w:w w:val="100"/>
      <w:sz w:val="24"/>
      <w:szCs w:val="24"/>
      <w:shd w:val="clear" w:color="000000" w:fill="auto"/>
    </w:rPr>
  </w:style>
  <w:style w:type="character" w:customStyle="1" w:styleId="SubtitleChar">
    <w:name w:val="Subtitle Char"/>
    <w:basedOn w:val="DefaultParagraphFont"/>
    <w:link w:val="Subtitle"/>
    <w:rPr>
      <w:rFonts w:ascii="Calibri Light" w:eastAsia="Calibri Light" w:hAnsi="Calibri Light"/>
      <w:i/>
      <w:color w:val="4472C4" w:themeColor="accent1"/>
      <w:spacing w:val="15"/>
      <w:w w:val="100"/>
      <w:sz w:val="24"/>
      <w:szCs w:val="24"/>
      <w:shd w:val="clear" w:color="000000" w:fill="auto"/>
    </w:rPr>
  </w:style>
  <w:style w:type="character" w:customStyle="1" w:styleId="Heading4Char">
    <w:name w:val="Heading 4 Char"/>
    <w:basedOn w:val="DefaultParagraphFont"/>
    <w:link w:val="Heading4"/>
    <w:rPr>
      <w:rFonts w:ascii="Calibri Light" w:eastAsia="Calibri Light" w:hAnsi="Calibri Light"/>
      <w:i/>
      <w:color w:val="2F5496" w:themeColor="accent1" w:themeShade="BF"/>
      <w:w w:val="100"/>
      <w:sz w:val="20"/>
      <w:szCs w:val="20"/>
      <w:shd w:val="clear" w:color="000000" w:fill="auto"/>
    </w:rPr>
  </w:style>
  <w:style w:type="character" w:customStyle="1" w:styleId="Heading5Char">
    <w:name w:val="Heading 5 Char"/>
    <w:basedOn w:val="DefaultParagraphFont"/>
    <w:link w:val="Heading5"/>
    <w:rPr>
      <w:rFonts w:ascii="Calibri Light" w:eastAsia="Calibri Light" w:hAnsi="Calibri Light"/>
      <w:color w:val="2F5496" w:themeColor="accent1" w:themeShade="BF"/>
      <w:w w:val="100"/>
      <w:sz w:val="20"/>
      <w:szCs w:val="20"/>
      <w:shd w:val="clear" w:color="000000" w:fill="auto"/>
    </w:rPr>
  </w:style>
  <w:style w:type="character" w:customStyle="1" w:styleId="UnresolvedMention1">
    <w:name w:val="Unresolved Mention1"/>
    <w:basedOn w:val="DefaultParagraphFont"/>
    <w:semiHidden/>
    <w:unhideWhenUsed/>
    <w:rPr>
      <w:color w:val="605E5C"/>
      <w:w w:val="100"/>
      <w:sz w:val="20"/>
      <w:szCs w:val="20"/>
      <w:shd w:val="clear" w:color="000000" w:fill="E1DFDD"/>
    </w:rPr>
  </w:style>
  <w:style w:type="character" w:styleId="CommentReference">
    <w:name w:val="annotation reference"/>
    <w:basedOn w:val="DefaultParagraphFont"/>
    <w:semiHidden/>
    <w:unhideWhenUsed/>
    <w:rPr>
      <w:w w:val="100"/>
      <w:sz w:val="16"/>
      <w:szCs w:val="16"/>
      <w:shd w:val="clear" w:color="000000" w:fill="auto"/>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w w:val="100"/>
      <w:sz w:val="20"/>
      <w:szCs w:val="20"/>
      <w:shd w:val="clear" w:color="000000"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b/>
      <w:w w:val="100"/>
      <w:sz w:val="20"/>
      <w:szCs w:val="20"/>
      <w:shd w:val="clear" w:color="000000" w:fill="auto"/>
    </w:rPr>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000000" w:fill="auto"/>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character" w:customStyle="1" w:styleId="UnresolvedMention2">
    <w:name w:val="Unresolved Mention2"/>
    <w:basedOn w:val="DefaultParagraphFont"/>
    <w:semiHidden/>
    <w:unhideWhenUsed/>
    <w:rPr>
      <w:color w:val="605E5C"/>
      <w:w w:val="100"/>
      <w:sz w:val="20"/>
      <w:szCs w:val="20"/>
      <w:shd w:val="clear" w:color="000000" w:fill="E1DFDD"/>
    </w:rPr>
  </w:style>
  <w:style w:type="character" w:styleId="FollowedHyperlink">
    <w:name w:val="FollowedHyperlink"/>
    <w:basedOn w:val="DefaultParagraphFont"/>
    <w:semiHidden/>
    <w:unhideWhenUsed/>
    <w:rPr>
      <w:color w:val="954F72" w:themeColor="followedHyperlink"/>
      <w:w w:val="100"/>
      <w:sz w:val="20"/>
      <w:szCs w:val="20"/>
      <w:u w:val="single"/>
      <w:shd w:val="clear" w:color="000000" w:fill="auto"/>
    </w:rPr>
  </w:style>
  <w:style w:type="paragraph" w:styleId="Revision">
    <w:name w:val="Revision"/>
    <w:semiHidden/>
  </w:style>
  <w:style w:type="character" w:styleId="UnresolvedMention">
    <w:name w:val="Unresolved Mention"/>
    <w:basedOn w:val="DefaultParagraphFont"/>
    <w:semiHidden/>
    <w:unhideWhenUsed/>
    <w:rPr>
      <w:color w:val="605E5C"/>
      <w:w w:val="100"/>
      <w:sz w:val="20"/>
      <w:szCs w:val="20"/>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commissioner.gov.uk/about-us/contact" TargetMode="External"/><Relationship Id="rId13" Type="http://schemas.openxmlformats.org/officeDocument/2006/relationships/hyperlink" Target="https://www.childline.org.uk/info-advice/bullying-abuse-safety/types-bullying/bullying-cyberbully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kjpg.com" TargetMode="External"/><Relationship Id="rId12" Type="http://schemas.openxmlformats.org/officeDocument/2006/relationships/hyperlink" Target="https://www.ceop.police.uk/safety-cent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driving-lessons-learning-to-dri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ldline.org.uk/info-advice/bullying-abuse-safety/online-mobile-safety/" TargetMode="External"/><Relationship Id="rId5" Type="http://schemas.openxmlformats.org/officeDocument/2006/relationships/footnotes" Target="footnotes.xml"/><Relationship Id="rId15" Type="http://schemas.openxmlformats.org/officeDocument/2006/relationships/hyperlink" Target="http://esol.britishcouncil.org/content/learners/uk-life/be-safe-uk/staying-safe-public-transport" TargetMode="External"/><Relationship Id="rId10" Type="http://schemas.openxmlformats.org/officeDocument/2006/relationships/hyperlink" Target="https://www.thinkuknow.co.uk" TargetMode="External"/><Relationship Id="rId4" Type="http://schemas.openxmlformats.org/officeDocument/2006/relationships/webSettings" Target="webSettings.xml"/><Relationship Id="rId9" Type="http://schemas.openxmlformats.org/officeDocument/2006/relationships/hyperlink" Target="https://www.childline.org.uk/info-advice/your-feelings/anxiety-stress-panic/worries-about-the-world/" TargetMode="External"/><Relationship Id="rId14" Type="http://schemas.openxmlformats.org/officeDocument/2006/relationships/hyperlink" Target="https://www.gov.uk/guidance/covid-19-coronavirus-restrictions-what-you-can-and-cannot-d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hink.gov.uk/cycle-safety/" TargetMode="External"/><Relationship Id="rId2" Type="http://schemas.openxmlformats.org/officeDocument/2006/relationships/hyperlink" Target="https://www.childline.org.uk/info-advice/bullying-abuse-safety/online-mobile-safety/mobile-phone-safety/" TargetMode="External"/><Relationship Id="rId1" Type="http://schemas.openxmlformats.org/officeDocument/2006/relationships/hyperlink" Target="https://www.childline.org.uk/info-advice/your-feelings/anxiety-stress-panic/worries-about-the-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4776</Words>
  <Characters>27226</Characters>
  <Application>Microsoft Office Word</Application>
  <DocSecurity>0</DocSecurity>
  <Lines>226</Lines>
  <Paragraphs>63</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Company>
  <LinksUpToDate>false</LinksUpToDate>
  <CharactersWithSpaces>31939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Crocker</dc:creator>
  <cp:lastModifiedBy>nan hu</cp:lastModifiedBy>
  <cp:revision>7</cp:revision>
  <dcterms:created xsi:type="dcterms:W3CDTF">2022-01-07T16:00:00Z</dcterms:created>
  <dcterms:modified xsi:type="dcterms:W3CDTF">2022-02-02T11:31:00Z</dcterms:modified>
</cp:coreProperties>
</file>